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59B" w:rsidRPr="0017159B" w:rsidRDefault="0017159B" w:rsidP="0017159B">
      <w:pPr>
        <w:pStyle w:val="a3"/>
        <w:shd w:val="clear" w:color="auto" w:fill="FFFFFF"/>
        <w:autoSpaceDE w:val="0"/>
        <w:jc w:val="center"/>
        <w:rPr>
          <w:rFonts w:ascii="Times New Roman" w:hAnsi="Times New Roman"/>
          <w:b/>
          <w:sz w:val="24"/>
          <w:szCs w:val="24"/>
        </w:rPr>
      </w:pPr>
      <w:r w:rsidRPr="0017159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7159B" w:rsidRPr="0017159B" w:rsidRDefault="0017159B" w:rsidP="0017159B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Рабочая  программа  по биологии на уровень среднего общего образования   составлена   в  соответствии с Федеральным Государственным образовательным стандартом среднего  общего образования на основе программы среднего (полного) общего образования по биологии для 10 – 11 классов (профильный уровень) авторов О.В. Саблиной, Г.В. Дымшица, — М.</w:t>
      </w:r>
      <w:proofErr w:type="gramStart"/>
      <w:r w:rsidRPr="0017159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159B">
        <w:rPr>
          <w:rFonts w:ascii="Times New Roman" w:hAnsi="Times New Roman" w:cs="Times New Roman"/>
          <w:sz w:val="24"/>
          <w:szCs w:val="24"/>
        </w:rPr>
        <w:t xml:space="preserve"> Просвещение,2017г.  </w:t>
      </w:r>
    </w:p>
    <w:p w:rsidR="0017159B" w:rsidRPr="0017159B" w:rsidRDefault="0017159B" w:rsidP="0017159B">
      <w:pPr>
        <w:pStyle w:val="21"/>
        <w:spacing w:before="240"/>
        <w:ind w:firstLine="0"/>
        <w:rPr>
          <w:sz w:val="24"/>
        </w:rPr>
      </w:pPr>
      <w:r w:rsidRPr="0017159B">
        <w:rPr>
          <w:sz w:val="24"/>
        </w:rPr>
        <w:t>Изучение биологии на ступени среднего (полного) общего образования на профильном уровне направлено на достижение следующих целей:</w:t>
      </w:r>
    </w:p>
    <w:p w:rsidR="0017159B" w:rsidRPr="0017159B" w:rsidRDefault="0017159B" w:rsidP="0017159B">
      <w:pPr>
        <w:numPr>
          <w:ilvl w:val="0"/>
          <w:numId w:val="1"/>
        </w:numPr>
        <w:spacing w:before="80" w:after="0" w:line="360" w:lineRule="auto"/>
        <w:ind w:left="7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17159B">
        <w:rPr>
          <w:rFonts w:ascii="Times New Roman" w:hAnsi="Times New Roman" w:cs="Times New Roman"/>
          <w:b/>
          <w:sz w:val="24"/>
          <w:szCs w:val="24"/>
        </w:rPr>
        <w:t xml:space="preserve">освоение знаний </w:t>
      </w:r>
      <w:r w:rsidRPr="0017159B">
        <w:rPr>
          <w:rFonts w:ascii="Times New Roman" w:hAnsi="Times New Roman" w:cs="Times New Roman"/>
          <w:bCs/>
          <w:sz w:val="24"/>
          <w:szCs w:val="24"/>
        </w:rPr>
        <w:t>об</w:t>
      </w:r>
      <w:r w:rsidRPr="00171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 xml:space="preserve">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о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 </w:t>
      </w:r>
      <w:proofErr w:type="gramEnd"/>
    </w:p>
    <w:p w:rsidR="0017159B" w:rsidRPr="0017159B" w:rsidRDefault="0017159B" w:rsidP="0017159B">
      <w:pPr>
        <w:numPr>
          <w:ilvl w:val="0"/>
          <w:numId w:val="1"/>
        </w:numPr>
        <w:spacing w:before="80" w:after="0"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b/>
          <w:sz w:val="24"/>
          <w:szCs w:val="24"/>
        </w:rPr>
        <w:t xml:space="preserve">овладение умениями </w:t>
      </w:r>
      <w:r w:rsidRPr="0017159B">
        <w:rPr>
          <w:rFonts w:ascii="Times New Roman" w:hAnsi="Times New Roman" w:cs="Times New Roman"/>
          <w:sz w:val="24"/>
          <w:szCs w:val="24"/>
        </w:rPr>
        <w:t>характеризовать современные научные открытия в области биологии; устанавливать связь между развитием биологии и социально-этическими, 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17159B" w:rsidRPr="0017159B" w:rsidRDefault="0017159B" w:rsidP="0017159B">
      <w:pPr>
        <w:numPr>
          <w:ilvl w:val="0"/>
          <w:numId w:val="1"/>
        </w:numPr>
        <w:spacing w:before="80" w:after="0"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17159B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</w:t>
      </w:r>
      <w:r w:rsidRPr="00171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17159B" w:rsidRPr="0017159B" w:rsidRDefault="0017159B" w:rsidP="0017159B">
      <w:pPr>
        <w:numPr>
          <w:ilvl w:val="0"/>
          <w:numId w:val="1"/>
        </w:numPr>
        <w:spacing w:before="80" w:after="0"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17159B">
        <w:rPr>
          <w:rFonts w:ascii="Times New Roman" w:hAnsi="Times New Roman" w:cs="Times New Roman"/>
          <w:sz w:val="24"/>
          <w:szCs w:val="24"/>
        </w:rPr>
        <w:t xml:space="preserve">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17159B" w:rsidRPr="0017159B" w:rsidRDefault="0017159B" w:rsidP="0017159B">
      <w:pPr>
        <w:numPr>
          <w:ilvl w:val="0"/>
          <w:numId w:val="1"/>
        </w:numPr>
        <w:spacing w:before="40" w:after="0" w:line="360" w:lineRule="auto"/>
        <w:ind w:left="72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159B">
        <w:rPr>
          <w:rFonts w:ascii="Times New Roman" w:hAnsi="Times New Roman" w:cs="Times New Roman"/>
          <w:b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17159B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Pr="0017159B">
        <w:rPr>
          <w:rFonts w:ascii="Times New Roman" w:hAnsi="Times New Roman" w:cs="Times New Roman"/>
          <w:sz w:val="24"/>
          <w:szCs w:val="24"/>
        </w:rPr>
        <w:t>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</w:p>
    <w:p w:rsidR="0017159B" w:rsidRPr="0017159B" w:rsidRDefault="0017159B" w:rsidP="0017159B">
      <w:pPr>
        <w:pStyle w:val="Default"/>
        <w:jc w:val="both"/>
        <w:rPr>
          <w:color w:val="auto"/>
        </w:rPr>
      </w:pPr>
      <w:r w:rsidRPr="0017159B">
        <w:rPr>
          <w:color w:val="auto"/>
        </w:rPr>
        <w:t xml:space="preserve">Для достижения данной цели необходимо решить следующие </w:t>
      </w:r>
      <w:r w:rsidRPr="0017159B">
        <w:rPr>
          <w:b/>
          <w:i/>
          <w:color w:val="auto"/>
        </w:rPr>
        <w:t>учебно-методические задачи</w:t>
      </w:r>
      <w:r w:rsidRPr="0017159B">
        <w:rPr>
          <w:color w:val="auto"/>
        </w:rPr>
        <w:t>:</w:t>
      </w:r>
    </w:p>
    <w:p w:rsidR="0017159B" w:rsidRPr="0017159B" w:rsidRDefault="0017159B" w:rsidP="0017159B">
      <w:pPr>
        <w:spacing w:before="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1) формирование системы биологических знаний как компонента </w:t>
      </w:r>
      <w:proofErr w:type="gramStart"/>
      <w:r w:rsidRPr="0017159B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17159B">
        <w:rPr>
          <w:rFonts w:ascii="Times New Roman" w:hAnsi="Times New Roman" w:cs="Times New Roman"/>
          <w:sz w:val="24"/>
          <w:szCs w:val="24"/>
        </w:rPr>
        <w:t xml:space="preserve"> картины мира; </w:t>
      </w:r>
    </w:p>
    <w:p w:rsidR="0017159B" w:rsidRPr="0017159B" w:rsidRDefault="0017159B" w:rsidP="0017159B">
      <w:pPr>
        <w:spacing w:before="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2) 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 </w:t>
      </w:r>
    </w:p>
    <w:p w:rsidR="0017159B" w:rsidRPr="0017159B" w:rsidRDefault="0017159B" w:rsidP="0017159B">
      <w:pPr>
        <w:spacing w:before="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3) выработку понимания общественной потребности в развитии биологии, а также формирование отношения к биологии как возможной области будущей практической деятельности.</w:t>
      </w:r>
    </w:p>
    <w:p w:rsidR="0017159B" w:rsidRPr="0017159B" w:rsidRDefault="0017159B" w:rsidP="0017159B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7159B" w:rsidRPr="0017159B" w:rsidRDefault="0017159B" w:rsidP="0017159B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Для реализации рабочей программы используются следующие учебники:</w:t>
      </w:r>
    </w:p>
    <w:p w:rsidR="0017159B" w:rsidRPr="0017159B" w:rsidRDefault="0017159B" w:rsidP="0017159B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7159B" w:rsidRPr="0017159B" w:rsidRDefault="0017159B" w:rsidP="0017159B">
      <w:pPr>
        <w:pStyle w:val="c1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Style w:val="c8"/>
        </w:rPr>
      </w:pPr>
      <w:r w:rsidRPr="0017159B">
        <w:rPr>
          <w:rStyle w:val="c8"/>
        </w:rPr>
        <w:t xml:space="preserve">«Общая биология. 10 класс. Профильный уровень». Авторы: </w:t>
      </w:r>
      <w:proofErr w:type="spellStart"/>
      <w:r w:rsidRPr="0017159B">
        <w:rPr>
          <w:rStyle w:val="c8"/>
        </w:rPr>
        <w:t>П.М.Бородин</w:t>
      </w:r>
      <w:proofErr w:type="spellEnd"/>
      <w:r w:rsidRPr="0017159B">
        <w:rPr>
          <w:rStyle w:val="c8"/>
        </w:rPr>
        <w:t xml:space="preserve">, </w:t>
      </w:r>
      <w:proofErr w:type="spellStart"/>
      <w:r w:rsidRPr="0017159B">
        <w:rPr>
          <w:rStyle w:val="c8"/>
        </w:rPr>
        <w:t>Л.В.Высоцкая</w:t>
      </w:r>
      <w:proofErr w:type="spellEnd"/>
      <w:r w:rsidRPr="0017159B">
        <w:rPr>
          <w:rStyle w:val="c8"/>
        </w:rPr>
        <w:t xml:space="preserve">, </w:t>
      </w:r>
      <w:proofErr w:type="spellStart"/>
      <w:r w:rsidRPr="0017159B">
        <w:rPr>
          <w:rStyle w:val="c8"/>
        </w:rPr>
        <w:t>Г.М.Дымшиц</w:t>
      </w:r>
      <w:proofErr w:type="spellEnd"/>
      <w:r w:rsidRPr="0017159B">
        <w:rPr>
          <w:rStyle w:val="c8"/>
        </w:rPr>
        <w:t xml:space="preserve">, А.О. </w:t>
      </w:r>
      <w:proofErr w:type="spellStart"/>
      <w:r w:rsidRPr="0017159B">
        <w:rPr>
          <w:rStyle w:val="c8"/>
        </w:rPr>
        <w:t>Рувинский</w:t>
      </w:r>
      <w:proofErr w:type="spellEnd"/>
      <w:r w:rsidRPr="0017159B">
        <w:rPr>
          <w:rStyle w:val="c8"/>
        </w:rPr>
        <w:t xml:space="preserve">, </w:t>
      </w:r>
      <w:proofErr w:type="spellStart"/>
      <w:r w:rsidRPr="0017159B">
        <w:rPr>
          <w:rStyle w:val="c8"/>
        </w:rPr>
        <w:t>О.В.Саблина</w:t>
      </w:r>
      <w:proofErr w:type="spellEnd"/>
      <w:r w:rsidRPr="0017159B">
        <w:rPr>
          <w:rStyle w:val="c8"/>
        </w:rPr>
        <w:t xml:space="preserve">. </w:t>
      </w:r>
    </w:p>
    <w:p w:rsidR="0017159B" w:rsidRPr="0017159B" w:rsidRDefault="0017159B" w:rsidP="0017159B">
      <w:pPr>
        <w:pStyle w:val="c11"/>
        <w:shd w:val="clear" w:color="auto" w:fill="FFFFFF"/>
        <w:spacing w:before="0" w:beforeAutospacing="0" w:after="0" w:afterAutospacing="0" w:line="360" w:lineRule="auto"/>
        <w:ind w:left="720"/>
        <w:rPr>
          <w:rStyle w:val="c8"/>
        </w:rPr>
      </w:pPr>
      <w:r w:rsidRPr="0017159B">
        <w:rPr>
          <w:rStyle w:val="c8"/>
        </w:rPr>
        <w:t>Издательство « Просвещение», 2019 год.</w:t>
      </w:r>
    </w:p>
    <w:p w:rsidR="0017159B" w:rsidRPr="0017159B" w:rsidRDefault="0017159B" w:rsidP="0017159B">
      <w:pPr>
        <w:pStyle w:val="c1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rStyle w:val="c8"/>
        </w:rPr>
      </w:pPr>
      <w:r w:rsidRPr="0017159B">
        <w:rPr>
          <w:rStyle w:val="c8"/>
        </w:rPr>
        <w:t xml:space="preserve">«Общая биология. 11 класс. Профильный уровень». Авторы: </w:t>
      </w:r>
      <w:proofErr w:type="spellStart"/>
      <w:r w:rsidRPr="0017159B">
        <w:rPr>
          <w:rStyle w:val="c8"/>
        </w:rPr>
        <w:t>П.М.Бородин</w:t>
      </w:r>
      <w:proofErr w:type="spellEnd"/>
      <w:r w:rsidRPr="0017159B">
        <w:rPr>
          <w:rStyle w:val="c8"/>
        </w:rPr>
        <w:t xml:space="preserve">, </w:t>
      </w:r>
      <w:proofErr w:type="spellStart"/>
      <w:r w:rsidRPr="0017159B">
        <w:rPr>
          <w:rStyle w:val="c8"/>
        </w:rPr>
        <w:t>Л.В.Высоцкая</w:t>
      </w:r>
      <w:proofErr w:type="spellEnd"/>
      <w:r w:rsidRPr="0017159B">
        <w:rPr>
          <w:rStyle w:val="c8"/>
        </w:rPr>
        <w:t xml:space="preserve">, </w:t>
      </w:r>
      <w:proofErr w:type="spellStart"/>
      <w:r w:rsidRPr="0017159B">
        <w:rPr>
          <w:rStyle w:val="c8"/>
        </w:rPr>
        <w:t>Г.М.Дымшиц</w:t>
      </w:r>
      <w:proofErr w:type="spellEnd"/>
      <w:r w:rsidRPr="0017159B">
        <w:rPr>
          <w:rStyle w:val="c8"/>
        </w:rPr>
        <w:t xml:space="preserve">, А.О. </w:t>
      </w:r>
      <w:proofErr w:type="spellStart"/>
      <w:r w:rsidRPr="0017159B">
        <w:rPr>
          <w:rStyle w:val="c8"/>
        </w:rPr>
        <w:t>Рувинский</w:t>
      </w:r>
      <w:proofErr w:type="spellEnd"/>
      <w:r w:rsidRPr="0017159B">
        <w:rPr>
          <w:rStyle w:val="c8"/>
        </w:rPr>
        <w:t xml:space="preserve">, </w:t>
      </w:r>
      <w:proofErr w:type="spellStart"/>
      <w:r w:rsidRPr="0017159B">
        <w:rPr>
          <w:rStyle w:val="c8"/>
        </w:rPr>
        <w:t>О.В.Саблина</w:t>
      </w:r>
      <w:proofErr w:type="spellEnd"/>
      <w:r w:rsidRPr="0017159B">
        <w:rPr>
          <w:rStyle w:val="c8"/>
        </w:rPr>
        <w:t xml:space="preserve">. Издательство </w:t>
      </w:r>
    </w:p>
    <w:p w:rsidR="0017159B" w:rsidRPr="0017159B" w:rsidRDefault="0017159B" w:rsidP="0017159B">
      <w:pPr>
        <w:pStyle w:val="c11"/>
        <w:shd w:val="clear" w:color="auto" w:fill="FFFFFF"/>
        <w:spacing w:before="0" w:beforeAutospacing="0" w:after="0" w:afterAutospacing="0" w:line="360" w:lineRule="auto"/>
        <w:ind w:left="720"/>
      </w:pPr>
      <w:r w:rsidRPr="0017159B">
        <w:rPr>
          <w:rStyle w:val="c8"/>
        </w:rPr>
        <w:t>« Просвещение», 2019 год.</w:t>
      </w:r>
    </w:p>
    <w:p w:rsidR="0017159B" w:rsidRPr="0017159B" w:rsidRDefault="0017159B" w:rsidP="0017159B">
      <w:pPr>
        <w:pStyle w:val="a3"/>
        <w:spacing w:before="40" w:line="360" w:lineRule="auto"/>
        <w:rPr>
          <w:rFonts w:ascii="Times New Roman" w:hAnsi="Times New Roman"/>
          <w:bCs/>
          <w:iCs/>
          <w:sz w:val="24"/>
          <w:szCs w:val="24"/>
        </w:rPr>
      </w:pPr>
    </w:p>
    <w:p w:rsidR="0017159B" w:rsidRPr="0017159B" w:rsidRDefault="0017159B" w:rsidP="0017159B">
      <w:pPr>
        <w:pStyle w:val="c11"/>
        <w:shd w:val="clear" w:color="auto" w:fill="FFFFFF"/>
        <w:spacing w:before="0" w:beforeAutospacing="0" w:after="0" w:afterAutospacing="0" w:line="360" w:lineRule="auto"/>
        <w:ind w:left="720"/>
      </w:pPr>
      <w:r w:rsidRPr="0017159B">
        <w:t xml:space="preserve"> </w:t>
      </w:r>
      <w:r w:rsidRPr="0017159B">
        <w:rPr>
          <w:b/>
        </w:rPr>
        <w:t xml:space="preserve">Срок реализации рабочей программы - </w:t>
      </w:r>
      <w:r w:rsidRPr="0017159B">
        <w:t>2 года.</w:t>
      </w:r>
    </w:p>
    <w:p w:rsidR="0017159B" w:rsidRPr="0017159B" w:rsidRDefault="0017159B" w:rsidP="0017159B">
      <w:pPr>
        <w:tabs>
          <w:tab w:val="left" w:pos="465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159B" w:rsidRPr="0017159B" w:rsidRDefault="0017159B" w:rsidP="001715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59B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17159B" w:rsidRPr="0017159B" w:rsidRDefault="0017159B" w:rsidP="0017159B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7159B">
        <w:rPr>
          <w:rFonts w:ascii="Times New Roman" w:hAnsi="Times New Roman" w:cs="Times New Roman"/>
          <w:sz w:val="24"/>
          <w:szCs w:val="24"/>
        </w:rPr>
        <w:t xml:space="preserve">Учебный план  среднего  общего образования (ФГОС) школы  предусматривает  изучение биологии на этапе  среднего  общего образования (профильный уровень) в объеме </w:t>
      </w:r>
      <w:r w:rsidRPr="0017159B">
        <w:rPr>
          <w:rFonts w:ascii="Times New Roman" w:hAnsi="Times New Roman" w:cs="Times New Roman"/>
          <w:b/>
          <w:sz w:val="24"/>
          <w:szCs w:val="24"/>
        </w:rPr>
        <w:t>204 ч</w:t>
      </w:r>
      <w:r w:rsidRPr="0017159B">
        <w:rPr>
          <w:rFonts w:ascii="Times New Roman" w:hAnsi="Times New Roman" w:cs="Times New Roman"/>
          <w:sz w:val="24"/>
          <w:szCs w:val="24"/>
        </w:rPr>
        <w:t>, в том числе: в 10  классе — 102 ч, в 11 классе —  102 ч. А согласно  авторской  программы среднего (полного) общего образования по биологии для 10 – 11 классов (профильный уровень) авторов О.В. Саблиной, Г.В. Дымшица, — М.: Просвещение,2017г</w:t>
      </w:r>
      <w:proofErr w:type="gramEnd"/>
      <w:r w:rsidRPr="0017159B">
        <w:rPr>
          <w:rFonts w:ascii="Times New Roman" w:hAnsi="Times New Roman" w:cs="Times New Roman"/>
          <w:sz w:val="24"/>
          <w:szCs w:val="24"/>
        </w:rPr>
        <w:t>.  на изучение биологии  в 10 классе отводится 105 часов, в 11  классе – 105 часов. Поэтому в рабочую программу внесены следующие изменения.</w:t>
      </w:r>
    </w:p>
    <w:p w:rsidR="0017159B" w:rsidRPr="0017159B" w:rsidRDefault="0017159B" w:rsidP="0017159B">
      <w:pPr>
        <w:shd w:val="clear" w:color="auto" w:fill="FFFFFF"/>
        <w:autoSpaceDE w:val="0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shd w:val="clear" w:color="auto" w:fill="FFFFFF"/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shd w:val="clear" w:color="auto" w:fill="FFFFFF"/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shd w:val="clear" w:color="auto" w:fill="FFFFFF"/>
        <w:autoSpaceDE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shd w:val="clear" w:color="auto" w:fill="FFFFFF"/>
        <w:autoSpaceDE w:val="0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shd w:val="clear" w:color="auto" w:fill="FFFFFF"/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lastRenderedPageBreak/>
        <w:t>10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Кол-во часов по авторской программе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Кол-во часов в рабочей программе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Введение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 Молекулы и клетки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 Клеточные структуры и их функции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 Обеспечение клеток и организмов энергией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Наследственная информация и реализация её в клетке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Индивидуальное развитие и размножение организмов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явлений наследственности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явлений изменчивости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 Генетические основы индивидуального развития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Генетика человека 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Style w:val="c3"/>
                <w:rFonts w:ascii="Times New Roman" w:hAnsi="Times New Roman"/>
                <w:bCs/>
                <w:sz w:val="24"/>
                <w:szCs w:val="24"/>
              </w:rPr>
              <w:t>Повторение материала, изученного  за курс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>Резервное время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7159B" w:rsidRPr="0017159B" w:rsidTr="007B5313">
        <w:tc>
          <w:tcPr>
            <w:tcW w:w="959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826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2393" w:type="dxa"/>
          </w:tcPr>
          <w:p w:rsidR="0017159B" w:rsidRPr="0017159B" w:rsidRDefault="0017159B" w:rsidP="007B5313">
            <w:pPr>
              <w:autoSpaceDE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17159B" w:rsidRPr="0017159B" w:rsidRDefault="0017159B" w:rsidP="0017159B">
      <w:pPr>
        <w:tabs>
          <w:tab w:val="left" w:pos="4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159B">
        <w:rPr>
          <w:rFonts w:ascii="Times New Roman" w:eastAsia="Times New Roman" w:hAnsi="Times New Roman" w:cs="Times New Roman"/>
          <w:sz w:val="24"/>
          <w:szCs w:val="24"/>
        </w:rPr>
        <w:t>11 класс</w:t>
      </w: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1101"/>
        <w:gridCol w:w="3827"/>
        <w:gridCol w:w="2410"/>
        <w:gridCol w:w="2233"/>
      </w:tblGrid>
      <w:tr w:rsidR="0017159B" w:rsidRPr="0017159B" w:rsidTr="007B5313">
        <w:tc>
          <w:tcPr>
            <w:tcW w:w="11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410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Кол-во часов по авторской программе</w:t>
            </w:r>
          </w:p>
        </w:tc>
        <w:tc>
          <w:tcPr>
            <w:tcW w:w="2233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sz w:val="24"/>
                <w:szCs w:val="24"/>
              </w:rPr>
              <w:t>Кол-во часов в рабочей программе</w:t>
            </w:r>
          </w:p>
        </w:tc>
      </w:tr>
      <w:tr w:rsidR="0017159B" w:rsidRPr="0017159B" w:rsidTr="007B5313">
        <w:tc>
          <w:tcPr>
            <w:tcW w:w="11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17159B" w:rsidRPr="0017159B" w:rsidRDefault="0017159B" w:rsidP="007B53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ЭВОЛЮЦИЯ  </w:t>
            </w:r>
          </w:p>
        </w:tc>
        <w:tc>
          <w:tcPr>
            <w:tcW w:w="2410" w:type="dxa"/>
          </w:tcPr>
          <w:p w:rsidR="0017159B" w:rsidRPr="0017159B" w:rsidRDefault="0017159B" w:rsidP="007B53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59B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33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17159B" w:rsidRPr="0017159B" w:rsidTr="007B5313">
        <w:tc>
          <w:tcPr>
            <w:tcW w:w="11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17159B" w:rsidRPr="0017159B" w:rsidRDefault="0017159B" w:rsidP="007B53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 xml:space="preserve">ОРГАНИЗМЫ В ЭКОЛОГИЧЕСКИХ СИСТЕМАХ  </w:t>
            </w:r>
          </w:p>
        </w:tc>
        <w:tc>
          <w:tcPr>
            <w:tcW w:w="2410" w:type="dxa"/>
          </w:tcPr>
          <w:p w:rsidR="0017159B" w:rsidRPr="0017159B" w:rsidRDefault="0017159B" w:rsidP="007B53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59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7159B" w:rsidRPr="0017159B" w:rsidRDefault="0017159B" w:rsidP="007B53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59B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33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17159B" w:rsidRPr="0017159B" w:rsidTr="007B5313">
        <w:tc>
          <w:tcPr>
            <w:tcW w:w="11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17159B" w:rsidRPr="0017159B" w:rsidRDefault="0017159B" w:rsidP="007B53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59B">
              <w:rPr>
                <w:rStyle w:val="c3"/>
                <w:rFonts w:ascii="Times New Roman" w:hAnsi="Times New Roman"/>
                <w:bCs/>
                <w:sz w:val="24"/>
                <w:szCs w:val="24"/>
              </w:rPr>
              <w:t>Повторение материала, изученного  за курс</w:t>
            </w:r>
          </w:p>
        </w:tc>
        <w:tc>
          <w:tcPr>
            <w:tcW w:w="2410" w:type="dxa"/>
          </w:tcPr>
          <w:p w:rsidR="0017159B" w:rsidRPr="0017159B" w:rsidRDefault="0017159B" w:rsidP="007B531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159B">
              <w:rPr>
                <w:rFonts w:ascii="Times New Roman" w:eastAsia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2233" w:type="dxa"/>
          </w:tcPr>
          <w:p w:rsidR="0017159B" w:rsidRPr="0017159B" w:rsidRDefault="0017159B" w:rsidP="007B5313">
            <w:pPr>
              <w:tabs>
                <w:tab w:val="center" w:pos="1008"/>
                <w:tab w:val="right" w:pos="2017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17159B">
              <w:rPr>
                <w:rFonts w:ascii="Times New Roman" w:hAnsi="Times New Roman"/>
                <w:sz w:val="24"/>
                <w:szCs w:val="24"/>
              </w:rPr>
              <w:t>1</w:t>
            </w: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</w:tr>
      <w:tr w:rsidR="0017159B" w:rsidRPr="0017159B" w:rsidTr="007B5313">
        <w:tc>
          <w:tcPr>
            <w:tcW w:w="11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17159B" w:rsidRPr="0017159B" w:rsidRDefault="0017159B" w:rsidP="007B53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>Резервное время</w:t>
            </w:r>
          </w:p>
        </w:tc>
        <w:tc>
          <w:tcPr>
            <w:tcW w:w="2410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 xml:space="preserve">26 </w:t>
            </w:r>
          </w:p>
        </w:tc>
        <w:tc>
          <w:tcPr>
            <w:tcW w:w="2233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</w:p>
        </w:tc>
      </w:tr>
      <w:tr w:rsidR="0017159B" w:rsidRPr="0017159B" w:rsidTr="007B5313">
        <w:tc>
          <w:tcPr>
            <w:tcW w:w="11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827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105</w:t>
            </w:r>
          </w:p>
        </w:tc>
        <w:tc>
          <w:tcPr>
            <w:tcW w:w="2233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102 </w:t>
            </w:r>
          </w:p>
        </w:tc>
      </w:tr>
    </w:tbl>
    <w:p w:rsidR="0017159B" w:rsidRPr="0017159B" w:rsidRDefault="0017159B" w:rsidP="0017159B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159B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7159B" w:rsidRPr="0017159B" w:rsidRDefault="0017159B" w:rsidP="001715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159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учебного предмета</w:t>
      </w:r>
    </w:p>
    <w:p w:rsidR="0017159B" w:rsidRPr="0017159B" w:rsidRDefault="0017159B" w:rsidP="0017159B">
      <w:pPr>
        <w:pStyle w:val="a6"/>
        <w:spacing w:line="360" w:lineRule="auto"/>
        <w:ind w:left="101" w:right="386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a6"/>
        <w:spacing w:line="360" w:lineRule="auto"/>
        <w:ind w:left="101" w:right="386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17159B">
        <w:rPr>
          <w:rFonts w:ascii="Times New Roman" w:hAnsi="Times New Roman" w:cs="Times New Roman"/>
          <w:sz w:val="24"/>
          <w:szCs w:val="24"/>
        </w:rPr>
        <w:t xml:space="preserve">Деятельность образовательного учреждения общего образования в обучении биологии в средней (полной) школе должна быть направлена на достижение обучающимися следующих </w:t>
      </w:r>
      <w:r w:rsidRPr="0017159B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17159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17159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7159B" w:rsidRPr="0017159B" w:rsidRDefault="0017159B" w:rsidP="0017159B">
      <w:pPr>
        <w:pStyle w:val="a3"/>
        <w:widowControl w:val="0"/>
        <w:numPr>
          <w:ilvl w:val="0"/>
          <w:numId w:val="6"/>
        </w:numPr>
        <w:tabs>
          <w:tab w:val="left" w:pos="1000"/>
        </w:tabs>
        <w:autoSpaceDE w:val="0"/>
        <w:autoSpaceDN w:val="0"/>
        <w:spacing w:after="0" w:line="360" w:lineRule="auto"/>
        <w:ind w:right="389" w:firstLine="539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реализации этических установок по отношению к биологическим открытиям, исследованиям и их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результатам;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6"/>
        </w:numPr>
        <w:tabs>
          <w:tab w:val="left" w:pos="1068"/>
        </w:tabs>
        <w:autoSpaceDE w:val="0"/>
        <w:autoSpaceDN w:val="0"/>
        <w:spacing w:after="0" w:line="360" w:lineRule="auto"/>
        <w:ind w:right="386" w:firstLine="539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признания высокой ценности жизни во всех её проявлениях, здоровья своего и других людей, реализации установок здорового образа жизни;</w:t>
      </w:r>
    </w:p>
    <w:p w:rsidR="0017159B" w:rsidRPr="0017159B" w:rsidRDefault="0017159B" w:rsidP="0017159B">
      <w:pPr>
        <w:pStyle w:val="a6"/>
        <w:spacing w:before="152" w:line="360" w:lineRule="auto"/>
        <w:ind w:left="101" w:right="388"/>
        <w:rPr>
          <w:rFonts w:ascii="Times New Roman" w:hAnsi="Times New Roman" w:cs="Times New Roman"/>
          <w:sz w:val="24"/>
          <w:szCs w:val="24"/>
        </w:rPr>
      </w:pPr>
      <w:proofErr w:type="spellStart"/>
      <w:r w:rsidRPr="0017159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7159B">
        <w:rPr>
          <w:rFonts w:ascii="Times New Roman" w:hAnsi="Times New Roman" w:cs="Times New Roman"/>
          <w:sz w:val="24"/>
          <w:szCs w:val="24"/>
        </w:rPr>
        <w:t xml:space="preserve"> познавательных мотивов, направленных на получение</w:t>
      </w:r>
      <w:r w:rsidRPr="0017159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нового</w:t>
      </w:r>
      <w:r w:rsidRPr="0017159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знания</w:t>
      </w:r>
      <w:r w:rsidRPr="0017159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в</w:t>
      </w:r>
      <w:r w:rsidRPr="0017159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области</w:t>
      </w:r>
      <w:r w:rsidRPr="0017159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биологии</w:t>
      </w:r>
      <w:r w:rsidRPr="0017159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в</w:t>
      </w:r>
      <w:r w:rsidRPr="0017159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связи</w:t>
      </w:r>
      <w:r w:rsidRPr="0017159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с</w:t>
      </w:r>
      <w:r w:rsidRPr="0017159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:rsidR="0017159B" w:rsidRPr="0017159B" w:rsidRDefault="0017159B" w:rsidP="0017159B">
      <w:pPr>
        <w:spacing w:line="360" w:lineRule="auto"/>
        <w:ind w:left="101" w:firstLine="539"/>
        <w:rPr>
          <w:rFonts w:ascii="Times New Roman" w:hAnsi="Times New Roman" w:cs="Times New Roman"/>
          <w:sz w:val="24"/>
          <w:szCs w:val="24"/>
        </w:rPr>
      </w:pPr>
      <w:proofErr w:type="spellStart"/>
      <w:r w:rsidRPr="0017159B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17159B">
        <w:rPr>
          <w:rFonts w:ascii="Times New Roman" w:hAnsi="Times New Roman" w:cs="Times New Roman"/>
          <w:b/>
          <w:sz w:val="24"/>
          <w:szCs w:val="24"/>
        </w:rPr>
        <w:t xml:space="preserve"> результатами </w:t>
      </w:r>
      <w:r w:rsidRPr="0017159B">
        <w:rPr>
          <w:rFonts w:ascii="Times New Roman" w:hAnsi="Times New Roman" w:cs="Times New Roman"/>
          <w:sz w:val="24"/>
          <w:szCs w:val="24"/>
        </w:rPr>
        <w:t>освоения выпускниками старшей школы базового курса биологии являются: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5"/>
        </w:numPr>
        <w:tabs>
          <w:tab w:val="left" w:pos="888"/>
          <w:tab w:val="left" w:pos="1681"/>
          <w:tab w:val="left" w:pos="2019"/>
          <w:tab w:val="left" w:pos="3153"/>
          <w:tab w:val="left" w:pos="3284"/>
          <w:tab w:val="left" w:pos="4407"/>
          <w:tab w:val="left" w:pos="5157"/>
          <w:tab w:val="left" w:pos="5459"/>
          <w:tab w:val="left" w:pos="6165"/>
          <w:tab w:val="left" w:pos="6936"/>
          <w:tab w:val="left" w:pos="7318"/>
          <w:tab w:val="left" w:pos="7695"/>
          <w:tab w:val="left" w:pos="8092"/>
        </w:tabs>
        <w:autoSpaceDE w:val="0"/>
        <w:autoSpaceDN w:val="0"/>
        <w:spacing w:after="0" w:line="360" w:lineRule="auto"/>
        <w:ind w:right="385" w:firstLine="425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17159B">
        <w:rPr>
          <w:rFonts w:ascii="Times New Roman" w:hAnsi="Times New Roman"/>
          <w:sz w:val="24"/>
          <w:szCs w:val="24"/>
        </w:rPr>
        <w:t>овладение составляющими исследовательской и проектной деятельности,</w:t>
      </w:r>
      <w:r w:rsidRPr="0017159B">
        <w:rPr>
          <w:rFonts w:ascii="Times New Roman" w:hAnsi="Times New Roman"/>
          <w:sz w:val="24"/>
          <w:szCs w:val="24"/>
        </w:rPr>
        <w:tab/>
        <w:t>включая умения видеть проблему, ставить</w:t>
      </w:r>
      <w:r w:rsidRPr="0017159B">
        <w:rPr>
          <w:rFonts w:ascii="Times New Roman" w:hAnsi="Times New Roman"/>
          <w:sz w:val="24"/>
          <w:szCs w:val="24"/>
        </w:rPr>
        <w:tab/>
        <w:t>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</w:t>
      </w:r>
      <w:r w:rsidRPr="0017159B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идеи;</w:t>
      </w:r>
      <w:proofErr w:type="gramEnd"/>
    </w:p>
    <w:p w:rsidR="0017159B" w:rsidRPr="0017159B" w:rsidRDefault="0017159B" w:rsidP="0017159B">
      <w:pPr>
        <w:pStyle w:val="a3"/>
        <w:widowControl w:val="0"/>
        <w:numPr>
          <w:ilvl w:val="0"/>
          <w:numId w:val="5"/>
        </w:numPr>
        <w:tabs>
          <w:tab w:val="left" w:pos="889"/>
          <w:tab w:val="left" w:pos="1955"/>
          <w:tab w:val="left" w:pos="2001"/>
          <w:tab w:val="left" w:pos="3279"/>
          <w:tab w:val="left" w:pos="3407"/>
          <w:tab w:val="left" w:pos="4934"/>
          <w:tab w:val="left" w:pos="5568"/>
          <w:tab w:val="left" w:pos="7449"/>
          <w:tab w:val="left" w:pos="7779"/>
          <w:tab w:val="left" w:pos="7892"/>
        </w:tabs>
        <w:autoSpaceDE w:val="0"/>
        <w:autoSpaceDN w:val="0"/>
        <w:spacing w:before="1" w:after="0" w:line="360" w:lineRule="auto"/>
        <w:ind w:left="102" w:right="387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умения работать с разными источниками биологической информации:</w:t>
      </w:r>
      <w:r w:rsidRPr="0017159B">
        <w:rPr>
          <w:rFonts w:ascii="Times New Roman" w:hAnsi="Times New Roman"/>
          <w:sz w:val="24"/>
          <w:szCs w:val="24"/>
        </w:rPr>
        <w:tab/>
      </w:r>
      <w:r w:rsidRPr="0017159B">
        <w:rPr>
          <w:rFonts w:ascii="Times New Roman" w:hAnsi="Times New Roman"/>
          <w:sz w:val="24"/>
          <w:szCs w:val="24"/>
        </w:rPr>
        <w:tab/>
        <w:t>находить</w:t>
      </w:r>
      <w:r w:rsidRPr="0017159B">
        <w:rPr>
          <w:rFonts w:ascii="Times New Roman" w:hAnsi="Times New Roman"/>
          <w:sz w:val="24"/>
          <w:szCs w:val="24"/>
        </w:rPr>
        <w:tab/>
      </w:r>
      <w:r w:rsidRPr="0017159B">
        <w:rPr>
          <w:rFonts w:ascii="Times New Roman" w:hAnsi="Times New Roman"/>
          <w:sz w:val="24"/>
          <w:szCs w:val="24"/>
        </w:rPr>
        <w:tab/>
        <w:t xml:space="preserve">биологическую информацию в 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различных </w:t>
      </w:r>
      <w:r w:rsidRPr="0017159B">
        <w:rPr>
          <w:rFonts w:ascii="Times New Roman" w:hAnsi="Times New Roman"/>
          <w:sz w:val="24"/>
          <w:szCs w:val="24"/>
        </w:rPr>
        <w:t>источниках (тексте</w:t>
      </w:r>
      <w:r w:rsidRPr="0017159B">
        <w:rPr>
          <w:rFonts w:ascii="Times New Roman" w:hAnsi="Times New Roman"/>
          <w:sz w:val="24"/>
          <w:szCs w:val="24"/>
        </w:rPr>
        <w:tab/>
        <w:t>учебника,</w:t>
      </w:r>
      <w:r w:rsidRPr="0017159B">
        <w:rPr>
          <w:rFonts w:ascii="Times New Roman" w:hAnsi="Times New Roman"/>
          <w:sz w:val="24"/>
          <w:szCs w:val="24"/>
        </w:rPr>
        <w:tab/>
        <w:t xml:space="preserve">научно-популярной 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литературе, </w:t>
      </w:r>
      <w:r w:rsidRPr="0017159B">
        <w:rPr>
          <w:rFonts w:ascii="Times New Roman" w:hAnsi="Times New Roman"/>
          <w:sz w:val="24"/>
          <w:szCs w:val="24"/>
        </w:rPr>
        <w:t>биологических словарях и справочниках), анализировать и оценивать информацию, преобразовывать информацию из одной формы в</w:t>
      </w:r>
      <w:r w:rsidRPr="0017159B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другую;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5"/>
        </w:numPr>
        <w:tabs>
          <w:tab w:val="left" w:pos="889"/>
        </w:tabs>
        <w:autoSpaceDE w:val="0"/>
        <w:autoSpaceDN w:val="0"/>
        <w:spacing w:after="0" w:line="360" w:lineRule="auto"/>
        <w:ind w:left="102" w:right="385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своему здоровью и здоровью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окружающих;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5"/>
        </w:numPr>
        <w:tabs>
          <w:tab w:val="left" w:pos="889"/>
          <w:tab w:val="left" w:pos="2092"/>
          <w:tab w:val="left" w:pos="3086"/>
          <w:tab w:val="left" w:pos="4479"/>
          <w:tab w:val="left" w:pos="6130"/>
          <w:tab w:val="left" w:pos="7290"/>
          <w:tab w:val="left" w:pos="8303"/>
        </w:tabs>
        <w:autoSpaceDE w:val="0"/>
        <w:autoSpaceDN w:val="0"/>
        <w:spacing w:after="0" w:line="360" w:lineRule="auto"/>
        <w:ind w:left="102" w:right="388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умения адекватно использовать речевые средства для дискуссии и аргументации</w:t>
      </w:r>
      <w:r w:rsidRPr="0017159B">
        <w:rPr>
          <w:rFonts w:ascii="Times New Roman" w:hAnsi="Times New Roman"/>
          <w:sz w:val="24"/>
          <w:szCs w:val="24"/>
        </w:rPr>
        <w:tab/>
        <w:t>своей</w:t>
      </w:r>
      <w:r w:rsidRPr="0017159B">
        <w:rPr>
          <w:rFonts w:ascii="Times New Roman" w:hAnsi="Times New Roman"/>
          <w:sz w:val="24"/>
          <w:szCs w:val="24"/>
        </w:rPr>
        <w:tab/>
        <w:t>позиции,</w:t>
      </w:r>
      <w:r w:rsidRPr="0017159B">
        <w:rPr>
          <w:rFonts w:ascii="Times New Roman" w:hAnsi="Times New Roman"/>
          <w:sz w:val="24"/>
          <w:szCs w:val="24"/>
        </w:rPr>
        <w:tab/>
        <w:t>сравнивать</w:t>
      </w:r>
      <w:r w:rsidRPr="0017159B">
        <w:rPr>
          <w:rFonts w:ascii="Times New Roman" w:hAnsi="Times New Roman"/>
          <w:sz w:val="24"/>
          <w:szCs w:val="24"/>
        </w:rPr>
        <w:tab/>
        <w:t>разные</w:t>
      </w:r>
      <w:r w:rsidRPr="0017159B">
        <w:rPr>
          <w:rFonts w:ascii="Times New Roman" w:hAnsi="Times New Roman"/>
          <w:sz w:val="24"/>
          <w:szCs w:val="24"/>
        </w:rPr>
        <w:tab/>
        <w:t>точки</w:t>
      </w:r>
      <w:r w:rsidRPr="0017159B">
        <w:rPr>
          <w:rFonts w:ascii="Times New Roman" w:hAnsi="Times New Roman"/>
          <w:sz w:val="24"/>
          <w:szCs w:val="24"/>
        </w:rPr>
        <w:tab/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зрения, </w:t>
      </w:r>
      <w:r w:rsidRPr="0017159B">
        <w:rPr>
          <w:rFonts w:ascii="Times New Roman" w:hAnsi="Times New Roman"/>
          <w:sz w:val="24"/>
          <w:szCs w:val="24"/>
        </w:rPr>
        <w:t>аргументировать свою точку зрения, отстаивать свою</w:t>
      </w:r>
      <w:r w:rsidRPr="0017159B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позицию.</w:t>
      </w:r>
    </w:p>
    <w:p w:rsidR="0017159B" w:rsidRPr="0017159B" w:rsidRDefault="0017159B" w:rsidP="0017159B">
      <w:pPr>
        <w:tabs>
          <w:tab w:val="left" w:pos="2744"/>
          <w:tab w:val="left" w:pos="4770"/>
          <w:tab w:val="left" w:pos="6139"/>
          <w:tab w:val="left" w:pos="8177"/>
        </w:tabs>
        <w:spacing w:line="360" w:lineRule="auto"/>
        <w:ind w:left="102" w:right="388" w:firstLine="539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Pr="0017159B">
        <w:rPr>
          <w:rFonts w:ascii="Times New Roman" w:hAnsi="Times New Roman" w:cs="Times New Roman"/>
          <w:b/>
          <w:sz w:val="24"/>
          <w:szCs w:val="24"/>
        </w:rPr>
        <w:tab/>
        <w:t>результатами</w:t>
      </w:r>
      <w:r w:rsidRPr="0017159B">
        <w:rPr>
          <w:rFonts w:ascii="Times New Roman" w:hAnsi="Times New Roman" w:cs="Times New Roman"/>
          <w:b/>
          <w:sz w:val="24"/>
          <w:szCs w:val="24"/>
        </w:rPr>
        <w:tab/>
      </w:r>
      <w:r w:rsidRPr="0017159B">
        <w:rPr>
          <w:rFonts w:ascii="Times New Roman" w:hAnsi="Times New Roman" w:cs="Times New Roman"/>
          <w:sz w:val="24"/>
          <w:szCs w:val="24"/>
        </w:rPr>
        <w:t xml:space="preserve">освоения выпускниками </w:t>
      </w:r>
      <w:r w:rsidRPr="0017159B">
        <w:rPr>
          <w:rFonts w:ascii="Times New Roman" w:hAnsi="Times New Roman" w:cs="Times New Roman"/>
          <w:spacing w:val="-3"/>
          <w:sz w:val="24"/>
          <w:szCs w:val="24"/>
        </w:rPr>
        <w:t xml:space="preserve">старшей </w:t>
      </w:r>
      <w:r w:rsidRPr="0017159B">
        <w:rPr>
          <w:rFonts w:ascii="Times New Roman" w:hAnsi="Times New Roman" w:cs="Times New Roman"/>
          <w:sz w:val="24"/>
          <w:szCs w:val="24"/>
        </w:rPr>
        <w:t xml:space="preserve">школы курса биологии </w:t>
      </w:r>
      <w:r w:rsidRPr="0017159B">
        <w:rPr>
          <w:rFonts w:ascii="Times New Roman" w:hAnsi="Times New Roman" w:cs="Times New Roman"/>
          <w:b/>
          <w:sz w:val="24"/>
          <w:szCs w:val="24"/>
        </w:rPr>
        <w:t>базового уровня</w:t>
      </w:r>
      <w:r w:rsidRPr="0017159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являются:</w:t>
      </w:r>
    </w:p>
    <w:p w:rsidR="0017159B" w:rsidRPr="0017159B" w:rsidRDefault="0017159B" w:rsidP="0017159B">
      <w:pPr>
        <w:pStyle w:val="a3"/>
        <w:widowControl w:val="0"/>
        <w:numPr>
          <w:ilvl w:val="1"/>
          <w:numId w:val="5"/>
        </w:numPr>
        <w:tabs>
          <w:tab w:val="left" w:pos="923"/>
        </w:tabs>
        <w:autoSpaceDE w:val="0"/>
        <w:autoSpaceDN w:val="0"/>
        <w:spacing w:after="0" w:line="240" w:lineRule="auto"/>
        <w:ind w:hanging="281"/>
        <w:contextualSpacing w:val="0"/>
        <w:rPr>
          <w:rFonts w:ascii="Times New Roman" w:hAnsi="Times New Roman"/>
          <w:i/>
          <w:sz w:val="24"/>
          <w:szCs w:val="24"/>
        </w:rPr>
      </w:pPr>
      <w:r w:rsidRPr="0017159B">
        <w:rPr>
          <w:rFonts w:ascii="Times New Roman" w:hAnsi="Times New Roman"/>
          <w:i/>
          <w:sz w:val="24"/>
          <w:szCs w:val="24"/>
        </w:rPr>
        <w:t>В познавательной (интеллектуальной)</w:t>
      </w:r>
      <w:r w:rsidRPr="0017159B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i/>
          <w:sz w:val="24"/>
          <w:szCs w:val="24"/>
        </w:rPr>
        <w:t>сфере: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4"/>
        </w:numPr>
        <w:tabs>
          <w:tab w:val="left" w:pos="1235"/>
          <w:tab w:val="left" w:pos="1236"/>
          <w:tab w:val="left" w:pos="6381"/>
        </w:tabs>
        <w:autoSpaceDE w:val="0"/>
        <w:autoSpaceDN w:val="0"/>
        <w:spacing w:before="161" w:after="0" w:line="360" w:lineRule="auto"/>
        <w:ind w:right="388" w:firstLine="56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 xml:space="preserve">характеристика содержания биологических теорий (клеточная, эволюционная теория Дарвина); учения Вернадского о биосфере; законов Менделя,  </w:t>
      </w:r>
      <w:r w:rsidRPr="0017159B">
        <w:rPr>
          <w:rFonts w:ascii="Times New Roman" w:hAnsi="Times New Roman"/>
          <w:sz w:val="24"/>
          <w:szCs w:val="24"/>
        </w:rPr>
        <w:lastRenderedPageBreak/>
        <w:t>закономерностей изменчивости;</w:t>
      </w:r>
      <w:r w:rsidRPr="0017159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вклада выдающихся учёных в развитие биологической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науки;</w:t>
      </w:r>
    </w:p>
    <w:p w:rsidR="0017159B" w:rsidRPr="0017159B" w:rsidRDefault="0017159B" w:rsidP="0017159B">
      <w:pPr>
        <w:pStyle w:val="a6"/>
        <w:spacing w:before="152" w:line="360" w:lineRule="auto"/>
        <w:ind w:left="101" w:right="386"/>
        <w:rPr>
          <w:rFonts w:ascii="Times New Roman" w:hAnsi="Times New Roman" w:cs="Times New Roman"/>
          <w:sz w:val="24"/>
          <w:szCs w:val="24"/>
        </w:rPr>
      </w:pPr>
      <w:proofErr w:type="gramStart"/>
      <w:r w:rsidRPr="0017159B">
        <w:rPr>
          <w:rFonts w:ascii="Times New Roman" w:hAnsi="Times New Roman" w:cs="Times New Roman"/>
          <w:sz w:val="24"/>
          <w:szCs w:val="24"/>
        </w:rPr>
        <w:t>выделение существенных признаков биологических объектов (клеток: растительных и животных, доядерных и ядерных, половых и соматических;</w:t>
      </w:r>
      <w:r w:rsidRPr="0017159B">
        <w:rPr>
          <w:rFonts w:ascii="Times New Roman" w:hAnsi="Times New Roman" w:cs="Times New Roman"/>
          <w:sz w:val="24"/>
          <w:szCs w:val="24"/>
        </w:rPr>
        <w:tab/>
        <w:t xml:space="preserve">организмов: одноклеточных и многоклеточных; </w:t>
      </w:r>
      <w:r w:rsidRPr="0017159B">
        <w:rPr>
          <w:rFonts w:ascii="Times New Roman" w:hAnsi="Times New Roman" w:cs="Times New Roman"/>
          <w:spacing w:val="-4"/>
          <w:sz w:val="24"/>
          <w:szCs w:val="24"/>
        </w:rPr>
        <w:t>видов,</w:t>
      </w:r>
      <w:r w:rsidRPr="0017159B">
        <w:rPr>
          <w:rFonts w:ascii="Times New Roman" w:hAnsi="Times New Roman" w:cs="Times New Roman"/>
          <w:sz w:val="24"/>
          <w:szCs w:val="24"/>
        </w:rPr>
        <w:t xml:space="preserve"> экосистем, биосферы) и процессов (обмен веществ, размножение, деление клетки, оплодотворение, действие искусственного и естественного отборов, формирование приспособленности, образование видов, круговорот веществ и превращения энергии в экосистемах и</w:t>
      </w:r>
      <w:r w:rsidRPr="0017159B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биосфере);</w:t>
      </w:r>
      <w:proofErr w:type="gramEnd"/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4"/>
          <w:tab w:val="left" w:pos="2353"/>
          <w:tab w:val="left" w:pos="3534"/>
          <w:tab w:val="left" w:pos="5706"/>
          <w:tab w:val="left" w:pos="6916"/>
          <w:tab w:val="left" w:pos="7430"/>
        </w:tabs>
        <w:autoSpaceDE w:val="0"/>
        <w:autoSpaceDN w:val="0"/>
        <w:spacing w:after="0" w:line="360" w:lineRule="auto"/>
        <w:ind w:right="385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объяснение роли биологии в формировании научного мировоззрения;</w:t>
      </w:r>
      <w:r w:rsidRPr="0017159B">
        <w:rPr>
          <w:rFonts w:ascii="Times New Roman" w:hAnsi="Times New Roman"/>
          <w:sz w:val="24"/>
          <w:szCs w:val="24"/>
        </w:rPr>
        <w:tab/>
        <w:t>вклада</w:t>
      </w:r>
      <w:r w:rsidRPr="0017159B">
        <w:rPr>
          <w:rFonts w:ascii="Times New Roman" w:hAnsi="Times New Roman"/>
          <w:sz w:val="24"/>
          <w:szCs w:val="24"/>
        </w:rPr>
        <w:tab/>
        <w:t>биологических теорий</w:t>
      </w:r>
      <w:r w:rsidRPr="0017159B">
        <w:rPr>
          <w:rFonts w:ascii="Times New Roman" w:hAnsi="Times New Roman"/>
          <w:sz w:val="24"/>
          <w:szCs w:val="24"/>
        </w:rPr>
        <w:tab/>
        <w:t xml:space="preserve">в 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формирование </w:t>
      </w:r>
      <w:r w:rsidRPr="0017159B">
        <w:rPr>
          <w:rFonts w:ascii="Times New Roman" w:hAnsi="Times New Roman"/>
          <w:sz w:val="24"/>
          <w:szCs w:val="24"/>
        </w:rPr>
        <w:t xml:space="preserve">современной </w:t>
      </w:r>
      <w:proofErr w:type="gramStart"/>
      <w:r w:rsidRPr="0017159B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Pr="0017159B">
        <w:rPr>
          <w:rFonts w:ascii="Times New Roman" w:hAnsi="Times New Roman"/>
          <w:sz w:val="24"/>
          <w:szCs w:val="24"/>
        </w:rPr>
        <w:t xml:space="preserve"> картины мира; отрицательного влияния алкоголя, никотина, наркотических веществ на развитие человека; влияния мутагенов на организм человека, экологических факторов на организмы; причин эволюции, изменяемости видов, нарушений развития организмов, наследственных заболеваний, мутаций, устойчивости и смены</w:t>
      </w:r>
      <w:r w:rsidRPr="0017159B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экосистем;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4"/>
        </w:tabs>
        <w:autoSpaceDE w:val="0"/>
        <w:autoSpaceDN w:val="0"/>
        <w:spacing w:before="1" w:after="0" w:line="360" w:lineRule="auto"/>
        <w:ind w:right="387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приведение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</w:t>
      </w:r>
      <w:r w:rsidRPr="0017159B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видов;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4"/>
        </w:tabs>
        <w:autoSpaceDE w:val="0"/>
        <w:autoSpaceDN w:val="0"/>
        <w:spacing w:after="0" w:line="321" w:lineRule="exact"/>
        <w:ind w:left="1093" w:hanging="56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умение пользоваться биологической терминологией и</w:t>
      </w:r>
      <w:r w:rsidRPr="0017159B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символикой;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4"/>
        </w:tabs>
        <w:autoSpaceDE w:val="0"/>
        <w:autoSpaceDN w:val="0"/>
        <w:spacing w:before="161" w:after="0" w:line="360" w:lineRule="auto"/>
        <w:ind w:right="386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решение элементарных биологических задач; составление элементарных схем скрещивания и схем переноса веществ и энергии в экосистемах (цепи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питания);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4"/>
        </w:tabs>
        <w:autoSpaceDE w:val="0"/>
        <w:autoSpaceDN w:val="0"/>
        <w:spacing w:after="0" w:line="240" w:lineRule="auto"/>
        <w:ind w:left="1094" w:hanging="56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описание особей видов по морфологическому</w:t>
      </w:r>
      <w:r w:rsidRPr="0017159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критерию;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4"/>
          <w:tab w:val="left" w:pos="1541"/>
          <w:tab w:val="left" w:pos="3188"/>
          <w:tab w:val="left" w:pos="4675"/>
          <w:tab w:val="left" w:pos="5070"/>
          <w:tab w:val="left" w:pos="6903"/>
          <w:tab w:val="left" w:pos="7821"/>
        </w:tabs>
        <w:autoSpaceDE w:val="0"/>
        <w:autoSpaceDN w:val="0"/>
        <w:spacing w:before="161" w:after="0" w:line="360" w:lineRule="auto"/>
        <w:ind w:right="388" w:firstLine="426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выявление изменчивости, приспособлений организмов к среде обитания,</w:t>
      </w:r>
      <w:r w:rsidRPr="0017159B">
        <w:rPr>
          <w:rFonts w:ascii="Times New Roman" w:hAnsi="Times New Roman"/>
          <w:sz w:val="24"/>
          <w:szCs w:val="24"/>
        </w:rPr>
        <w:tab/>
        <w:t>источников мутагенов в окружающей</w:t>
      </w:r>
      <w:r w:rsidRPr="0017159B">
        <w:rPr>
          <w:rFonts w:ascii="Times New Roman" w:hAnsi="Times New Roman"/>
          <w:sz w:val="24"/>
          <w:szCs w:val="24"/>
        </w:rPr>
        <w:tab/>
        <w:t>среде (косвенно), антропогенных изменений в экосистемах своей местности; изменений в экосистемах на биологических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моделях;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465"/>
          <w:tab w:val="left" w:pos="1093"/>
          <w:tab w:val="left" w:pos="1094"/>
          <w:tab w:val="left" w:pos="1717"/>
          <w:tab w:val="left" w:pos="3051"/>
          <w:tab w:val="left" w:pos="4449"/>
          <w:tab w:val="left" w:pos="5723"/>
          <w:tab w:val="left" w:pos="6087"/>
          <w:tab w:val="left" w:pos="7127"/>
        </w:tabs>
        <w:autoSpaceDE w:val="0"/>
        <w:autoSpaceDN w:val="0"/>
        <w:spacing w:after="0" w:line="360" w:lineRule="auto"/>
        <w:ind w:right="387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сравнение биологических объектов (химический состав тел живой и</w:t>
      </w:r>
      <w:r w:rsidRPr="0017159B">
        <w:rPr>
          <w:rFonts w:ascii="Times New Roman" w:hAnsi="Times New Roman"/>
          <w:sz w:val="24"/>
          <w:szCs w:val="24"/>
        </w:rPr>
        <w:tab/>
        <w:t xml:space="preserve">неживой природы, зародыша человека и других млекопитающих, природные экосистемы и </w:t>
      </w:r>
      <w:proofErr w:type="spellStart"/>
      <w:r w:rsidRPr="0017159B">
        <w:rPr>
          <w:rFonts w:ascii="Times New Roman" w:hAnsi="Times New Roman"/>
          <w:sz w:val="24"/>
          <w:szCs w:val="24"/>
        </w:rPr>
        <w:t>агроэкосистемы</w:t>
      </w:r>
      <w:proofErr w:type="spellEnd"/>
      <w:r w:rsidRPr="0017159B">
        <w:rPr>
          <w:rFonts w:ascii="Times New Roman" w:hAnsi="Times New Roman"/>
          <w:sz w:val="24"/>
          <w:szCs w:val="24"/>
        </w:rPr>
        <w:t xml:space="preserve"> своей местности), процессов (естественный и искусственный отборы, половое и бесполое размножение) и формулировка выводов на основе</w:t>
      </w:r>
      <w:r w:rsidRPr="0017159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сравнения.</w:t>
      </w:r>
    </w:p>
    <w:p w:rsidR="0017159B" w:rsidRPr="0017159B" w:rsidRDefault="0017159B" w:rsidP="0017159B">
      <w:pPr>
        <w:pStyle w:val="a3"/>
        <w:widowControl w:val="0"/>
        <w:numPr>
          <w:ilvl w:val="1"/>
          <w:numId w:val="5"/>
        </w:numPr>
        <w:tabs>
          <w:tab w:val="left" w:pos="922"/>
        </w:tabs>
        <w:autoSpaceDE w:val="0"/>
        <w:autoSpaceDN w:val="0"/>
        <w:spacing w:before="1" w:after="0" w:line="240" w:lineRule="auto"/>
        <w:ind w:left="921" w:hanging="281"/>
        <w:contextualSpacing w:val="0"/>
        <w:rPr>
          <w:rFonts w:ascii="Times New Roman" w:hAnsi="Times New Roman"/>
          <w:i/>
          <w:sz w:val="24"/>
          <w:szCs w:val="24"/>
        </w:rPr>
      </w:pPr>
      <w:r w:rsidRPr="0017159B">
        <w:rPr>
          <w:rFonts w:ascii="Times New Roman" w:hAnsi="Times New Roman"/>
          <w:i/>
          <w:sz w:val="24"/>
          <w:szCs w:val="24"/>
        </w:rPr>
        <w:t>В ценностно-ориентационной</w:t>
      </w:r>
      <w:r w:rsidRPr="0017159B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i/>
          <w:sz w:val="24"/>
          <w:szCs w:val="24"/>
        </w:rPr>
        <w:t>сфере: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4"/>
        </w:tabs>
        <w:autoSpaceDE w:val="0"/>
        <w:autoSpaceDN w:val="0"/>
        <w:spacing w:before="160" w:after="0" w:line="240" w:lineRule="auto"/>
        <w:ind w:left="1093" w:hanging="56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анализ и оценка различных гипотез сущности</w:t>
      </w:r>
      <w:r w:rsidRPr="0017159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жизни,</w:t>
      </w:r>
    </w:p>
    <w:p w:rsidR="0017159B" w:rsidRPr="0017159B" w:rsidRDefault="0017159B" w:rsidP="0017159B">
      <w:pPr>
        <w:pStyle w:val="a6"/>
        <w:spacing w:before="152" w:line="360" w:lineRule="auto"/>
        <w:ind w:left="101" w:right="386" w:hanging="1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происхождение человека и возникновение жизни,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5"/>
          <w:tab w:val="left" w:pos="2467"/>
          <w:tab w:val="left" w:pos="4868"/>
          <w:tab w:val="left" w:pos="7172"/>
        </w:tabs>
        <w:autoSpaceDE w:val="0"/>
        <w:autoSpaceDN w:val="0"/>
        <w:spacing w:after="0" w:line="360" w:lineRule="auto"/>
        <w:ind w:right="388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оценка этических аспектов некоторых исследований в области биотехнологии</w:t>
      </w:r>
      <w:r w:rsidRPr="0017159B">
        <w:rPr>
          <w:rFonts w:ascii="Times New Roman" w:hAnsi="Times New Roman"/>
          <w:sz w:val="24"/>
          <w:szCs w:val="24"/>
        </w:rPr>
        <w:lastRenderedPageBreak/>
        <w:tab/>
        <w:t xml:space="preserve">(клонирование, искусственное </w:t>
      </w:r>
      <w:r w:rsidRPr="0017159B">
        <w:rPr>
          <w:rFonts w:ascii="Times New Roman" w:hAnsi="Times New Roman"/>
          <w:w w:val="95"/>
          <w:sz w:val="24"/>
          <w:szCs w:val="24"/>
        </w:rPr>
        <w:t xml:space="preserve">оплодотворение, </w:t>
      </w:r>
      <w:r w:rsidRPr="0017159B">
        <w:rPr>
          <w:rFonts w:ascii="Times New Roman" w:hAnsi="Times New Roman"/>
          <w:sz w:val="24"/>
          <w:szCs w:val="24"/>
        </w:rPr>
        <w:t>направленное изменение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генома).</w:t>
      </w:r>
    </w:p>
    <w:p w:rsidR="0017159B" w:rsidRPr="0017159B" w:rsidRDefault="0017159B" w:rsidP="0017159B">
      <w:pPr>
        <w:pStyle w:val="a3"/>
        <w:widowControl w:val="0"/>
        <w:numPr>
          <w:ilvl w:val="1"/>
          <w:numId w:val="5"/>
        </w:numPr>
        <w:tabs>
          <w:tab w:val="left" w:pos="922"/>
        </w:tabs>
        <w:autoSpaceDE w:val="0"/>
        <w:autoSpaceDN w:val="0"/>
        <w:spacing w:before="1" w:after="0" w:line="240" w:lineRule="auto"/>
        <w:ind w:left="921" w:hanging="281"/>
        <w:contextualSpacing w:val="0"/>
        <w:rPr>
          <w:rFonts w:ascii="Times New Roman" w:hAnsi="Times New Roman"/>
          <w:i/>
          <w:sz w:val="24"/>
          <w:szCs w:val="24"/>
        </w:rPr>
      </w:pPr>
      <w:r w:rsidRPr="0017159B">
        <w:rPr>
          <w:rFonts w:ascii="Times New Roman" w:hAnsi="Times New Roman"/>
          <w:i/>
          <w:sz w:val="24"/>
          <w:szCs w:val="24"/>
        </w:rPr>
        <w:t>В сфере трудовой</w:t>
      </w:r>
      <w:r w:rsidRPr="0017159B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i/>
          <w:sz w:val="24"/>
          <w:szCs w:val="24"/>
        </w:rPr>
        <w:t>деятельности: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5"/>
        </w:tabs>
        <w:autoSpaceDE w:val="0"/>
        <w:autoSpaceDN w:val="0"/>
        <w:spacing w:before="161" w:after="0" w:line="360" w:lineRule="auto"/>
        <w:ind w:right="1208" w:firstLine="425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овладение умениями и навыками постановки</w:t>
      </w:r>
      <w:r w:rsidRPr="0017159B">
        <w:rPr>
          <w:rFonts w:ascii="Times New Roman" w:hAnsi="Times New Roman"/>
          <w:spacing w:val="-29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биологических экспериментов и объяснения их</w:t>
      </w:r>
      <w:r w:rsidRPr="0017159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результатов.</w:t>
      </w:r>
    </w:p>
    <w:p w:rsidR="0017159B" w:rsidRPr="0017159B" w:rsidRDefault="0017159B" w:rsidP="0017159B">
      <w:pPr>
        <w:pStyle w:val="a3"/>
        <w:widowControl w:val="0"/>
        <w:numPr>
          <w:ilvl w:val="1"/>
          <w:numId w:val="5"/>
        </w:numPr>
        <w:tabs>
          <w:tab w:val="left" w:pos="922"/>
        </w:tabs>
        <w:autoSpaceDE w:val="0"/>
        <w:autoSpaceDN w:val="0"/>
        <w:spacing w:after="0" w:line="240" w:lineRule="auto"/>
        <w:ind w:left="921" w:hanging="281"/>
        <w:contextualSpacing w:val="0"/>
        <w:rPr>
          <w:rFonts w:ascii="Times New Roman" w:hAnsi="Times New Roman"/>
          <w:i/>
          <w:sz w:val="24"/>
          <w:szCs w:val="24"/>
        </w:rPr>
      </w:pPr>
      <w:r w:rsidRPr="0017159B">
        <w:rPr>
          <w:rFonts w:ascii="Times New Roman" w:hAnsi="Times New Roman"/>
          <w:i/>
          <w:sz w:val="24"/>
          <w:szCs w:val="24"/>
        </w:rPr>
        <w:t>В сфере физической</w:t>
      </w:r>
      <w:r w:rsidRPr="0017159B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17159B">
        <w:rPr>
          <w:rFonts w:ascii="Times New Roman" w:hAnsi="Times New Roman"/>
          <w:i/>
          <w:sz w:val="24"/>
          <w:szCs w:val="24"/>
        </w:rPr>
        <w:t>деятельности:</w:t>
      </w:r>
    </w:p>
    <w:p w:rsidR="0017159B" w:rsidRPr="0017159B" w:rsidRDefault="0017159B" w:rsidP="0017159B">
      <w:pPr>
        <w:pStyle w:val="a3"/>
        <w:widowControl w:val="0"/>
        <w:numPr>
          <w:ilvl w:val="0"/>
          <w:numId w:val="7"/>
        </w:numPr>
        <w:tabs>
          <w:tab w:val="left" w:pos="1093"/>
          <w:tab w:val="left" w:pos="1095"/>
          <w:tab w:val="left" w:pos="1945"/>
          <w:tab w:val="left" w:pos="3250"/>
          <w:tab w:val="left" w:pos="4695"/>
          <w:tab w:val="left" w:pos="6111"/>
          <w:tab w:val="left" w:pos="8044"/>
        </w:tabs>
        <w:autoSpaceDE w:val="0"/>
        <w:autoSpaceDN w:val="0"/>
        <w:spacing w:before="161" w:after="0" w:line="360" w:lineRule="auto"/>
        <w:ind w:right="387" w:firstLine="426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обоснование и соблюдение мер профилактики вирусных заболеваний,</w:t>
      </w:r>
      <w:r w:rsidRPr="0017159B">
        <w:rPr>
          <w:rFonts w:ascii="Times New Roman" w:hAnsi="Times New Roman"/>
          <w:sz w:val="24"/>
          <w:szCs w:val="24"/>
        </w:rPr>
        <w:tab/>
        <w:t>вредных привычек</w:t>
      </w:r>
      <w:r w:rsidRPr="0017159B">
        <w:rPr>
          <w:rFonts w:ascii="Times New Roman" w:hAnsi="Times New Roman"/>
          <w:sz w:val="24"/>
          <w:szCs w:val="24"/>
        </w:rPr>
        <w:tab/>
        <w:t xml:space="preserve">(курение, употребление 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алкоголя, </w:t>
      </w:r>
      <w:r w:rsidRPr="0017159B">
        <w:rPr>
          <w:rFonts w:ascii="Times New Roman" w:hAnsi="Times New Roman"/>
          <w:sz w:val="24"/>
          <w:szCs w:val="24"/>
        </w:rPr>
        <w:t>наркомания); правил поведения в окружающей</w:t>
      </w:r>
      <w:r w:rsidRPr="0017159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среде.</w:t>
      </w:r>
    </w:p>
    <w:p w:rsidR="0017159B" w:rsidRPr="0017159B" w:rsidRDefault="0017159B" w:rsidP="0017159B">
      <w:pPr>
        <w:pStyle w:val="a3"/>
        <w:widowControl w:val="0"/>
        <w:tabs>
          <w:tab w:val="left" w:pos="1235"/>
          <w:tab w:val="left" w:pos="1236"/>
          <w:tab w:val="left" w:pos="2040"/>
          <w:tab w:val="left" w:pos="3704"/>
          <w:tab w:val="left" w:pos="5765"/>
          <w:tab w:val="left" w:pos="6123"/>
          <w:tab w:val="left" w:pos="8411"/>
        </w:tabs>
        <w:autoSpaceDE w:val="0"/>
        <w:autoSpaceDN w:val="0"/>
        <w:spacing w:after="0" w:line="360" w:lineRule="auto"/>
        <w:ind w:left="668" w:right="385"/>
        <w:contextualSpacing w:val="0"/>
        <w:rPr>
          <w:rFonts w:ascii="Times New Roman" w:hAnsi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159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2"/>
        <w:jc w:val="both"/>
        <w:rPr>
          <w:sz w:val="24"/>
          <w:szCs w:val="24"/>
        </w:rPr>
      </w:pPr>
      <w:r w:rsidRPr="0017159B">
        <w:rPr>
          <w:sz w:val="24"/>
          <w:szCs w:val="24"/>
        </w:rPr>
        <w:t>Биология как комплекс наук о живой природе</w:t>
      </w:r>
    </w:p>
    <w:p w:rsidR="0017159B" w:rsidRPr="0017159B" w:rsidRDefault="0017159B" w:rsidP="0017159B">
      <w:pPr>
        <w:pStyle w:val="a6"/>
        <w:spacing w:before="157" w:line="360" w:lineRule="auto"/>
        <w:ind w:left="101" w:right="1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Биология как комплексная наука, методы научного познания, используемые в биологии. </w:t>
      </w:r>
      <w:r w:rsidRPr="0017159B">
        <w:rPr>
          <w:rFonts w:ascii="Times New Roman" w:hAnsi="Times New Roman" w:cs="Times New Roman"/>
          <w:i/>
          <w:sz w:val="24"/>
          <w:szCs w:val="24"/>
        </w:rPr>
        <w:t xml:space="preserve">Современные направления в биологии. </w:t>
      </w:r>
      <w:r w:rsidRPr="0017159B">
        <w:rPr>
          <w:rFonts w:ascii="Times New Roman" w:hAnsi="Times New Roman" w:cs="Times New Roman"/>
          <w:sz w:val="24"/>
          <w:szCs w:val="24"/>
        </w:rPr>
        <w:t>Роль биологии в формировании современной научной картины мира, практическое значение биологических знаний.</w:t>
      </w:r>
    </w:p>
    <w:p w:rsidR="0017159B" w:rsidRPr="0017159B" w:rsidRDefault="0017159B" w:rsidP="0017159B">
      <w:pPr>
        <w:pStyle w:val="a6"/>
        <w:ind w:left="809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Биологические системы как предмет изучения биологии.</w:t>
      </w:r>
    </w:p>
    <w:p w:rsidR="0017159B" w:rsidRPr="0017159B" w:rsidRDefault="0017159B" w:rsidP="0017159B">
      <w:pPr>
        <w:pStyle w:val="a6"/>
        <w:spacing w:before="2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2"/>
        <w:jc w:val="both"/>
        <w:rPr>
          <w:sz w:val="24"/>
          <w:szCs w:val="24"/>
        </w:rPr>
      </w:pPr>
      <w:r w:rsidRPr="0017159B">
        <w:rPr>
          <w:sz w:val="24"/>
          <w:szCs w:val="24"/>
        </w:rPr>
        <w:t>Структурные и функциональные основы жизни</w:t>
      </w:r>
    </w:p>
    <w:p w:rsidR="0017159B" w:rsidRPr="0017159B" w:rsidRDefault="0017159B" w:rsidP="0017159B">
      <w:pPr>
        <w:spacing w:before="158" w:line="360" w:lineRule="auto"/>
        <w:ind w:left="101" w:right="108" w:firstLine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17159B">
        <w:rPr>
          <w:rFonts w:ascii="Times New Roman" w:hAnsi="Times New Roman" w:cs="Times New Roman"/>
          <w:i/>
          <w:sz w:val="24"/>
          <w:szCs w:val="24"/>
        </w:rPr>
        <w:t xml:space="preserve">Другие органические вещества клетки. </w:t>
      </w:r>
      <w:proofErr w:type="spellStart"/>
      <w:r w:rsidRPr="0017159B">
        <w:rPr>
          <w:rFonts w:ascii="Times New Roman" w:hAnsi="Times New Roman" w:cs="Times New Roman"/>
          <w:i/>
          <w:sz w:val="24"/>
          <w:szCs w:val="24"/>
        </w:rPr>
        <w:t>Нанотехнологии</w:t>
      </w:r>
      <w:proofErr w:type="spellEnd"/>
      <w:r w:rsidRPr="0017159B">
        <w:rPr>
          <w:rFonts w:ascii="Times New Roman" w:hAnsi="Times New Roman" w:cs="Times New Roman"/>
          <w:i/>
          <w:sz w:val="24"/>
          <w:szCs w:val="24"/>
        </w:rPr>
        <w:t xml:space="preserve"> в биологии.</w:t>
      </w:r>
    </w:p>
    <w:p w:rsidR="0017159B" w:rsidRPr="0017159B" w:rsidRDefault="0017159B" w:rsidP="0017159B">
      <w:pPr>
        <w:pStyle w:val="a6"/>
        <w:spacing w:line="360" w:lineRule="auto"/>
        <w:ind w:left="101" w:right="11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Клетка — структурная и функциональная единица организма. Цитология, методы цитологии. Роль клеточной теории в становлении</w:t>
      </w:r>
    </w:p>
    <w:p w:rsidR="0017159B" w:rsidRPr="0017159B" w:rsidRDefault="0017159B" w:rsidP="0017159B">
      <w:pPr>
        <w:pStyle w:val="a6"/>
        <w:spacing w:before="152" w:line="360" w:lineRule="auto"/>
        <w:ind w:left="101" w:right="110" w:hanging="1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современной </w:t>
      </w:r>
      <w:proofErr w:type="gramStart"/>
      <w:r w:rsidRPr="0017159B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17159B">
        <w:rPr>
          <w:rFonts w:ascii="Times New Roman" w:hAnsi="Times New Roman" w:cs="Times New Roman"/>
          <w:sz w:val="24"/>
          <w:szCs w:val="24"/>
        </w:rPr>
        <w:t xml:space="preserve"> картины мира. Клетки прокариот и эукариот. Основные части и органоиды клетки, их функции. Строение и функции хромосом.</w:t>
      </w:r>
    </w:p>
    <w:p w:rsidR="0017159B" w:rsidRPr="0017159B" w:rsidRDefault="0017159B" w:rsidP="0017159B">
      <w:pPr>
        <w:pStyle w:val="a6"/>
        <w:spacing w:before="1" w:line="360" w:lineRule="auto"/>
        <w:ind w:left="101" w:right="1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Вирусы — неклеточная форма жизни, меры профилактики вирусных заболеваний.</w:t>
      </w:r>
    </w:p>
    <w:p w:rsidR="0017159B" w:rsidRPr="0017159B" w:rsidRDefault="0017159B" w:rsidP="0017159B">
      <w:pPr>
        <w:spacing w:line="360" w:lineRule="auto"/>
        <w:ind w:left="101" w:right="107" w:firstLine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Pr="0017159B">
        <w:rPr>
          <w:rFonts w:ascii="Times New Roman" w:hAnsi="Times New Roman" w:cs="Times New Roman"/>
          <w:i/>
          <w:sz w:val="24"/>
          <w:szCs w:val="24"/>
        </w:rPr>
        <w:t>Геномика</w:t>
      </w:r>
      <w:proofErr w:type="spellEnd"/>
      <w:r w:rsidRPr="0017159B">
        <w:rPr>
          <w:rFonts w:ascii="Times New Roman" w:hAnsi="Times New Roman" w:cs="Times New Roman"/>
          <w:i/>
          <w:sz w:val="24"/>
          <w:szCs w:val="24"/>
        </w:rPr>
        <w:t xml:space="preserve">. Влияние </w:t>
      </w:r>
      <w:proofErr w:type="spellStart"/>
      <w:r w:rsidRPr="0017159B">
        <w:rPr>
          <w:rFonts w:ascii="Times New Roman" w:hAnsi="Times New Roman" w:cs="Times New Roman"/>
          <w:i/>
          <w:sz w:val="24"/>
          <w:szCs w:val="24"/>
        </w:rPr>
        <w:t>наркогенных</w:t>
      </w:r>
      <w:proofErr w:type="spellEnd"/>
      <w:r w:rsidRPr="0017159B">
        <w:rPr>
          <w:rFonts w:ascii="Times New Roman" w:hAnsi="Times New Roman" w:cs="Times New Roman"/>
          <w:i/>
          <w:sz w:val="24"/>
          <w:szCs w:val="24"/>
        </w:rPr>
        <w:t xml:space="preserve"> веществ на процессы в клетке.</w:t>
      </w:r>
    </w:p>
    <w:p w:rsidR="0017159B" w:rsidRPr="0017159B" w:rsidRDefault="0017159B" w:rsidP="0017159B">
      <w:pPr>
        <w:pStyle w:val="a6"/>
        <w:ind w:left="809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Клеточный</w:t>
      </w:r>
      <w:r w:rsidRPr="0017159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цикл:</w:t>
      </w:r>
      <w:r w:rsidRPr="0017159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интерфаза</w:t>
      </w:r>
      <w:r w:rsidRPr="0017159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и</w:t>
      </w:r>
      <w:r w:rsidRPr="0017159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деление.</w:t>
      </w:r>
      <w:r w:rsidRPr="0017159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Митоз</w:t>
      </w:r>
      <w:r w:rsidRPr="0017159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и</w:t>
      </w:r>
      <w:r w:rsidRPr="0017159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мейоз,</w:t>
      </w:r>
      <w:r w:rsidRPr="0017159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их</w:t>
      </w:r>
      <w:r w:rsidRPr="0017159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значение.</w:t>
      </w:r>
    </w:p>
    <w:p w:rsidR="0017159B" w:rsidRPr="0017159B" w:rsidRDefault="0017159B" w:rsidP="0017159B">
      <w:pPr>
        <w:pStyle w:val="a6"/>
        <w:spacing w:before="161"/>
        <w:ind w:left="101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Соматические и половые клетки.</w:t>
      </w:r>
    </w:p>
    <w:p w:rsidR="0017159B" w:rsidRPr="0017159B" w:rsidRDefault="0017159B" w:rsidP="0017159B">
      <w:pPr>
        <w:pStyle w:val="a6"/>
        <w:spacing w:before="2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2"/>
        <w:spacing w:before="1"/>
        <w:rPr>
          <w:sz w:val="24"/>
          <w:szCs w:val="24"/>
        </w:rPr>
      </w:pPr>
      <w:r w:rsidRPr="0017159B">
        <w:rPr>
          <w:sz w:val="24"/>
          <w:szCs w:val="24"/>
        </w:rPr>
        <w:t>Организм</w:t>
      </w:r>
    </w:p>
    <w:p w:rsidR="0017159B" w:rsidRPr="0017159B" w:rsidRDefault="0017159B" w:rsidP="0017159B">
      <w:pPr>
        <w:pStyle w:val="a6"/>
        <w:spacing w:before="156"/>
        <w:ind w:left="809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Организм — единое целое.</w:t>
      </w:r>
    </w:p>
    <w:p w:rsidR="0017159B" w:rsidRPr="0017159B" w:rsidRDefault="0017159B" w:rsidP="0017159B">
      <w:pPr>
        <w:pStyle w:val="a6"/>
        <w:spacing w:before="162" w:line="360" w:lineRule="auto"/>
        <w:ind w:left="101" w:right="108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Жизнедеятельность организма. Основные процессы, происходящие в организме. Регуляция функций организма, гомеостаз.</w:t>
      </w:r>
    </w:p>
    <w:p w:rsidR="0017159B" w:rsidRPr="0017159B" w:rsidRDefault="0017159B" w:rsidP="0017159B">
      <w:pPr>
        <w:spacing w:line="360" w:lineRule="auto"/>
        <w:ind w:left="101" w:right="108" w:firstLine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Размножение организмов (бесполое и половое). </w:t>
      </w:r>
      <w:r w:rsidRPr="0017159B">
        <w:rPr>
          <w:rFonts w:ascii="Times New Roman" w:hAnsi="Times New Roman" w:cs="Times New Roman"/>
          <w:i/>
          <w:sz w:val="24"/>
          <w:szCs w:val="24"/>
        </w:rPr>
        <w:t xml:space="preserve">Способы размножения у растений и животных. </w:t>
      </w:r>
      <w:r w:rsidRPr="0017159B">
        <w:rPr>
          <w:rFonts w:ascii="Times New Roman" w:hAnsi="Times New Roman" w:cs="Times New Roman"/>
          <w:sz w:val="24"/>
          <w:szCs w:val="24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17159B">
        <w:rPr>
          <w:rFonts w:ascii="Times New Roman" w:hAnsi="Times New Roman" w:cs="Times New Roman"/>
          <w:i/>
          <w:sz w:val="24"/>
          <w:szCs w:val="24"/>
        </w:rPr>
        <w:t>Жизненные циклы разных групп организмов.</w:t>
      </w:r>
    </w:p>
    <w:p w:rsidR="0017159B" w:rsidRPr="0017159B" w:rsidRDefault="0017159B" w:rsidP="0017159B">
      <w:pPr>
        <w:pStyle w:val="a6"/>
        <w:spacing w:line="360" w:lineRule="auto"/>
        <w:ind w:left="101" w:right="1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lastRenderedPageBreak/>
        <w:t>Генетика, методы генетики. Генетическая терминология и символика. Законы наследственности Г. Менделя. Хромосомная теория наследственности. Определение пола. Сцепленное с полом наследование.</w:t>
      </w:r>
    </w:p>
    <w:p w:rsidR="0017159B" w:rsidRPr="0017159B" w:rsidRDefault="0017159B" w:rsidP="0017159B">
      <w:pPr>
        <w:pStyle w:val="a6"/>
        <w:spacing w:line="360" w:lineRule="auto"/>
        <w:ind w:left="101" w:right="111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Генетика человека. Наследственные заболевания человека и их предупреждение. Этические аспекты в области медицинской генетики.</w:t>
      </w:r>
    </w:p>
    <w:p w:rsidR="0017159B" w:rsidRPr="0017159B" w:rsidRDefault="0017159B" w:rsidP="0017159B">
      <w:pPr>
        <w:pStyle w:val="a6"/>
        <w:spacing w:line="360" w:lineRule="auto"/>
        <w:ind w:left="101" w:right="108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Генотип и среда. Ненаследственная изменчивость. Наследственная изменчивость. Мутации. Мутагены, их влияние на здоровье человека.</w:t>
      </w: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a6"/>
        <w:spacing w:before="152" w:line="360" w:lineRule="auto"/>
        <w:ind w:left="101" w:right="107" w:firstLine="7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Доместикация и селекция. Методы селекции. Биотехнология, её направления и перспективы развития. </w:t>
      </w:r>
      <w:r w:rsidRPr="0017159B">
        <w:rPr>
          <w:rFonts w:ascii="Times New Roman" w:hAnsi="Times New Roman" w:cs="Times New Roman"/>
          <w:i/>
          <w:sz w:val="24"/>
          <w:szCs w:val="24"/>
        </w:rPr>
        <w:t>Биобезопасность.</w:t>
      </w:r>
    </w:p>
    <w:p w:rsidR="0017159B" w:rsidRPr="0017159B" w:rsidRDefault="0017159B" w:rsidP="0017159B">
      <w:pPr>
        <w:pStyle w:val="2"/>
        <w:spacing w:before="244"/>
        <w:jc w:val="both"/>
        <w:rPr>
          <w:sz w:val="24"/>
          <w:szCs w:val="24"/>
        </w:rPr>
      </w:pPr>
      <w:r w:rsidRPr="0017159B">
        <w:rPr>
          <w:sz w:val="24"/>
          <w:szCs w:val="24"/>
        </w:rPr>
        <w:t>Теория эволюции</w:t>
      </w:r>
    </w:p>
    <w:p w:rsidR="0017159B" w:rsidRPr="0017159B" w:rsidRDefault="0017159B" w:rsidP="0017159B">
      <w:pPr>
        <w:pStyle w:val="a6"/>
        <w:spacing w:before="158" w:line="360" w:lineRule="auto"/>
        <w:ind w:left="101" w:right="1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 xml:space="preserve">Развитие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 w:rsidRPr="0017159B">
        <w:rPr>
          <w:rFonts w:ascii="Times New Roman" w:hAnsi="Times New Roman" w:cs="Times New Roman"/>
          <w:sz w:val="24"/>
          <w:szCs w:val="24"/>
        </w:rPr>
        <w:t>Микроэволюция</w:t>
      </w:r>
      <w:proofErr w:type="spellEnd"/>
      <w:r w:rsidRPr="0017159B">
        <w:rPr>
          <w:rFonts w:ascii="Times New Roman" w:hAnsi="Times New Roman" w:cs="Times New Roman"/>
          <w:sz w:val="24"/>
          <w:szCs w:val="24"/>
        </w:rPr>
        <w:t xml:space="preserve"> и макроэволюция. Вид, его критерии. Популяция — элементарная единица эволюции. Движущие силы эволюции, их влияние на генофонд популяции. Направления эволюции.</w:t>
      </w:r>
    </w:p>
    <w:p w:rsidR="0017159B" w:rsidRPr="0017159B" w:rsidRDefault="0017159B" w:rsidP="0017159B">
      <w:pPr>
        <w:pStyle w:val="a6"/>
        <w:spacing w:line="360" w:lineRule="auto"/>
        <w:ind w:left="101" w:right="1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Многообразие организмов как результат эволюции. Принципы классификации, систематика.</w:t>
      </w:r>
    </w:p>
    <w:p w:rsidR="0017159B" w:rsidRPr="0017159B" w:rsidRDefault="0017159B" w:rsidP="0017159B">
      <w:pPr>
        <w:pStyle w:val="2"/>
        <w:spacing w:before="244"/>
        <w:jc w:val="both"/>
        <w:rPr>
          <w:sz w:val="24"/>
          <w:szCs w:val="24"/>
        </w:rPr>
      </w:pPr>
      <w:r w:rsidRPr="0017159B">
        <w:rPr>
          <w:sz w:val="24"/>
          <w:szCs w:val="24"/>
        </w:rPr>
        <w:t>Развитие жизни на Земле</w:t>
      </w:r>
    </w:p>
    <w:p w:rsidR="0017159B" w:rsidRPr="0017159B" w:rsidRDefault="0017159B" w:rsidP="0017159B">
      <w:pPr>
        <w:pStyle w:val="a6"/>
        <w:spacing w:before="158" w:line="360" w:lineRule="auto"/>
        <w:ind w:left="101" w:right="1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Гипотезы происхождения жизни на Земле. Основные этапы эволюции органического мира на Земле.</w:t>
      </w:r>
    </w:p>
    <w:p w:rsidR="0017159B" w:rsidRPr="0017159B" w:rsidRDefault="0017159B" w:rsidP="0017159B">
      <w:pPr>
        <w:pStyle w:val="a6"/>
        <w:spacing w:line="360" w:lineRule="auto"/>
        <w:ind w:left="101" w:right="108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17159B" w:rsidRPr="0017159B" w:rsidRDefault="0017159B" w:rsidP="0017159B">
      <w:pPr>
        <w:pStyle w:val="2"/>
        <w:spacing w:before="243"/>
        <w:jc w:val="both"/>
        <w:rPr>
          <w:sz w:val="24"/>
          <w:szCs w:val="24"/>
        </w:rPr>
      </w:pPr>
      <w:r w:rsidRPr="0017159B">
        <w:rPr>
          <w:sz w:val="24"/>
          <w:szCs w:val="24"/>
        </w:rPr>
        <w:t>Организмы и окружающая среда</w:t>
      </w:r>
    </w:p>
    <w:p w:rsidR="0017159B" w:rsidRPr="0017159B" w:rsidRDefault="0017159B" w:rsidP="0017159B">
      <w:pPr>
        <w:pStyle w:val="a6"/>
        <w:spacing w:before="157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Приспособления организмов к действию экологических факторов.</w:t>
      </w:r>
    </w:p>
    <w:p w:rsidR="0017159B" w:rsidRPr="0017159B" w:rsidRDefault="0017159B" w:rsidP="0017159B">
      <w:pPr>
        <w:pStyle w:val="a6"/>
        <w:spacing w:before="161" w:line="360" w:lineRule="auto"/>
        <w:ind w:left="102" w:right="106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</w:t>
      </w:r>
      <w:r w:rsidRPr="0017159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7159B">
        <w:rPr>
          <w:rFonts w:ascii="Times New Roman" w:hAnsi="Times New Roman" w:cs="Times New Roman"/>
          <w:sz w:val="24"/>
          <w:szCs w:val="24"/>
        </w:rPr>
        <w:t>экосистемы.</w:t>
      </w:r>
    </w:p>
    <w:p w:rsidR="0017159B" w:rsidRPr="0017159B" w:rsidRDefault="0017159B" w:rsidP="0017159B">
      <w:pPr>
        <w:pStyle w:val="a6"/>
        <w:spacing w:line="322" w:lineRule="exact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Структура биосферы. Закономерности существования биосферы.</w:t>
      </w:r>
    </w:p>
    <w:p w:rsidR="0017159B" w:rsidRPr="0017159B" w:rsidRDefault="0017159B" w:rsidP="0017159B">
      <w:pPr>
        <w:spacing w:before="164"/>
        <w:ind w:left="102"/>
        <w:rPr>
          <w:rFonts w:ascii="Times New Roman" w:hAnsi="Times New Roman" w:cs="Times New Roman"/>
          <w:i/>
          <w:sz w:val="24"/>
          <w:szCs w:val="24"/>
        </w:rPr>
      </w:pPr>
      <w:r w:rsidRPr="0017159B">
        <w:rPr>
          <w:rFonts w:ascii="Times New Roman" w:hAnsi="Times New Roman" w:cs="Times New Roman"/>
          <w:i/>
          <w:sz w:val="24"/>
          <w:szCs w:val="24"/>
        </w:rPr>
        <w:t>Круговороты веществ в биосфере.</w:t>
      </w:r>
    </w:p>
    <w:p w:rsidR="0017159B" w:rsidRPr="0017159B" w:rsidRDefault="0017159B" w:rsidP="0017159B">
      <w:pPr>
        <w:pStyle w:val="a6"/>
        <w:spacing w:before="158" w:line="360" w:lineRule="auto"/>
        <w:ind w:left="102" w:firstLine="707"/>
        <w:rPr>
          <w:rFonts w:ascii="Times New Roman" w:hAnsi="Times New Roman" w:cs="Times New Roman"/>
          <w:sz w:val="24"/>
          <w:szCs w:val="24"/>
        </w:rPr>
      </w:pPr>
      <w:r w:rsidRPr="0017159B">
        <w:rPr>
          <w:rFonts w:ascii="Times New Roman" w:hAnsi="Times New Roman" w:cs="Times New Roman"/>
          <w:sz w:val="24"/>
          <w:szCs w:val="24"/>
        </w:rPr>
        <w:t>Роль человека в биосфере. Глобальные антропогенные изменения в биосфере. Проблемы устойчивого развития.</w:t>
      </w:r>
    </w:p>
    <w:p w:rsidR="0017159B" w:rsidRPr="0017159B" w:rsidRDefault="0017159B" w:rsidP="0017159B">
      <w:pPr>
        <w:spacing w:before="3"/>
        <w:ind w:left="810"/>
        <w:rPr>
          <w:rFonts w:ascii="Times New Roman" w:hAnsi="Times New Roman" w:cs="Times New Roman"/>
          <w:i/>
          <w:sz w:val="24"/>
          <w:szCs w:val="24"/>
        </w:rPr>
      </w:pPr>
      <w:r w:rsidRPr="0017159B">
        <w:rPr>
          <w:rFonts w:ascii="Times New Roman" w:hAnsi="Times New Roman" w:cs="Times New Roman"/>
          <w:i/>
          <w:sz w:val="24"/>
          <w:szCs w:val="24"/>
        </w:rPr>
        <w:lastRenderedPageBreak/>
        <w:t>Перспективы развития биологических наук.</w:t>
      </w: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2"/>
        <w:spacing w:before="88" w:line="360" w:lineRule="auto"/>
        <w:ind w:left="101" w:firstLine="707"/>
        <w:rPr>
          <w:sz w:val="24"/>
          <w:szCs w:val="24"/>
        </w:rPr>
      </w:pPr>
      <w:r w:rsidRPr="0017159B">
        <w:rPr>
          <w:sz w:val="24"/>
          <w:szCs w:val="24"/>
        </w:rPr>
        <w:t>Примерный перечень лабораторных и практических работ (на выбор учителя):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190"/>
        </w:tabs>
        <w:autoSpaceDE w:val="0"/>
        <w:autoSpaceDN w:val="0"/>
        <w:spacing w:after="0" w:line="360" w:lineRule="auto"/>
        <w:ind w:right="108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Использование различных методов при изучении биологических объектов.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090"/>
        </w:tabs>
        <w:autoSpaceDE w:val="0"/>
        <w:autoSpaceDN w:val="0"/>
        <w:spacing w:after="0" w:line="240" w:lineRule="auto"/>
        <w:ind w:left="1089" w:hanging="28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Техника</w:t>
      </w:r>
      <w:r w:rsidRPr="0017159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17159B">
        <w:rPr>
          <w:rFonts w:ascii="Times New Roman" w:hAnsi="Times New Roman"/>
          <w:sz w:val="24"/>
          <w:szCs w:val="24"/>
        </w:rPr>
        <w:t>микроскопирования</w:t>
      </w:r>
      <w:proofErr w:type="spellEnd"/>
      <w:r w:rsidRPr="0017159B">
        <w:rPr>
          <w:rFonts w:ascii="Times New Roman" w:hAnsi="Times New Roman"/>
          <w:sz w:val="24"/>
          <w:szCs w:val="24"/>
        </w:rPr>
        <w:t>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104"/>
        </w:tabs>
        <w:autoSpaceDE w:val="0"/>
        <w:autoSpaceDN w:val="0"/>
        <w:spacing w:before="157" w:after="0" w:line="360" w:lineRule="auto"/>
        <w:ind w:right="108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клеток растений и животных под микроскопом на готовых микропрепаратах и их</w:t>
      </w:r>
      <w:r w:rsidRPr="0017159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описание.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101"/>
        </w:tabs>
        <w:autoSpaceDE w:val="0"/>
        <w:autoSpaceDN w:val="0"/>
        <w:spacing w:after="0" w:line="360" w:lineRule="auto"/>
        <w:ind w:left="102" w:right="111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Приготовление, рассматривание и описание микропрепаратов клеток растений.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090"/>
        </w:tabs>
        <w:autoSpaceDE w:val="0"/>
        <w:autoSpaceDN w:val="0"/>
        <w:spacing w:after="0" w:line="240" w:lineRule="auto"/>
        <w:ind w:left="1089" w:hanging="280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Сравнение строения клеток растений, животных, грибов и</w:t>
      </w:r>
      <w:r w:rsidRPr="0017159B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бактерий.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090"/>
        </w:tabs>
        <w:autoSpaceDE w:val="0"/>
        <w:autoSpaceDN w:val="0"/>
        <w:spacing w:before="161" w:after="0" w:line="240" w:lineRule="auto"/>
        <w:ind w:left="1089" w:hanging="280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движения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цитоплазмы.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090"/>
        </w:tabs>
        <w:autoSpaceDE w:val="0"/>
        <w:autoSpaceDN w:val="0"/>
        <w:spacing w:before="161" w:after="0" w:line="240" w:lineRule="auto"/>
        <w:ind w:left="1089" w:hanging="280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 xml:space="preserve">Изучение плазмолиза и </w:t>
      </w:r>
      <w:proofErr w:type="spellStart"/>
      <w:r w:rsidRPr="0017159B">
        <w:rPr>
          <w:rFonts w:ascii="Times New Roman" w:hAnsi="Times New Roman"/>
          <w:sz w:val="24"/>
          <w:szCs w:val="24"/>
        </w:rPr>
        <w:t>деплазмолиза</w:t>
      </w:r>
      <w:proofErr w:type="spellEnd"/>
      <w:r w:rsidRPr="0017159B">
        <w:rPr>
          <w:rFonts w:ascii="Times New Roman" w:hAnsi="Times New Roman"/>
          <w:sz w:val="24"/>
          <w:szCs w:val="24"/>
        </w:rPr>
        <w:t xml:space="preserve"> в клетках кожицы</w:t>
      </w:r>
      <w:r w:rsidRPr="0017159B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лука.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15"/>
        </w:tabs>
        <w:autoSpaceDE w:val="0"/>
        <w:autoSpaceDN w:val="0"/>
        <w:spacing w:before="162" w:after="0" w:line="360" w:lineRule="auto"/>
        <w:ind w:right="109" w:firstLine="708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ферментативного расщепления пероксида водорода в растительных и животных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клетках.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119"/>
        </w:tabs>
        <w:autoSpaceDE w:val="0"/>
        <w:autoSpaceDN w:val="0"/>
        <w:spacing w:after="0" w:line="360" w:lineRule="auto"/>
        <w:ind w:left="102" w:right="108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Обнаружение белков, углеводов, липидов с помощью качественных реакций.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Выделение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ДНК.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369"/>
          <w:tab w:val="left" w:pos="1370"/>
          <w:tab w:val="left" w:pos="2718"/>
          <w:tab w:val="left" w:pos="4813"/>
          <w:tab w:val="left" w:pos="6373"/>
          <w:tab w:val="left" w:pos="7874"/>
          <w:tab w:val="left" w:pos="8450"/>
        </w:tabs>
        <w:autoSpaceDE w:val="0"/>
        <w:autoSpaceDN w:val="0"/>
        <w:spacing w:before="160" w:after="0" w:line="360" w:lineRule="auto"/>
        <w:ind w:left="102" w:right="109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</w:t>
      </w:r>
      <w:r w:rsidRPr="0017159B">
        <w:rPr>
          <w:rFonts w:ascii="Times New Roman" w:hAnsi="Times New Roman"/>
          <w:sz w:val="24"/>
          <w:szCs w:val="24"/>
        </w:rPr>
        <w:tab/>
        <w:t>каталитической</w:t>
      </w:r>
      <w:r w:rsidRPr="0017159B">
        <w:rPr>
          <w:rFonts w:ascii="Times New Roman" w:hAnsi="Times New Roman"/>
          <w:sz w:val="24"/>
          <w:szCs w:val="24"/>
        </w:rPr>
        <w:tab/>
        <w:t>активности</w:t>
      </w:r>
      <w:r w:rsidRPr="0017159B">
        <w:rPr>
          <w:rFonts w:ascii="Times New Roman" w:hAnsi="Times New Roman"/>
          <w:sz w:val="24"/>
          <w:szCs w:val="24"/>
        </w:rPr>
        <w:tab/>
        <w:t>ферментов</w:t>
      </w:r>
      <w:r w:rsidRPr="0017159B">
        <w:rPr>
          <w:rFonts w:ascii="Times New Roman" w:hAnsi="Times New Roman"/>
          <w:sz w:val="24"/>
          <w:szCs w:val="24"/>
        </w:rPr>
        <w:tab/>
        <w:t>(на</w:t>
      </w:r>
      <w:r w:rsidRPr="0017159B">
        <w:rPr>
          <w:rFonts w:ascii="Times New Roman" w:hAnsi="Times New Roman"/>
          <w:sz w:val="24"/>
          <w:szCs w:val="24"/>
        </w:rPr>
        <w:tab/>
      </w:r>
      <w:r w:rsidRPr="0017159B">
        <w:rPr>
          <w:rFonts w:ascii="Times New Roman" w:hAnsi="Times New Roman"/>
          <w:spacing w:val="-4"/>
          <w:sz w:val="24"/>
          <w:szCs w:val="24"/>
        </w:rPr>
        <w:t xml:space="preserve">примере </w:t>
      </w:r>
      <w:r w:rsidRPr="0017159B">
        <w:rPr>
          <w:rFonts w:ascii="Times New Roman" w:hAnsi="Times New Roman"/>
          <w:sz w:val="24"/>
          <w:szCs w:val="24"/>
        </w:rPr>
        <w:t>амилазы или</w:t>
      </w:r>
      <w:r w:rsidRPr="0017159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каталазы).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86"/>
        </w:tabs>
        <w:autoSpaceDE w:val="0"/>
        <w:autoSpaceDN w:val="0"/>
        <w:spacing w:after="0" w:line="360" w:lineRule="auto"/>
        <w:ind w:left="102" w:right="107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Наблюдение митоза в клетках кончика корешка лука на готовых микропрепаратах.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0"/>
        </w:tabs>
        <w:autoSpaceDE w:val="0"/>
        <w:autoSpaceDN w:val="0"/>
        <w:spacing w:after="0" w:line="240" w:lineRule="auto"/>
        <w:ind w:left="1230" w:hanging="420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хромосом на готовых</w:t>
      </w:r>
      <w:r w:rsidRPr="0017159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микропрепаратах.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0"/>
        </w:tabs>
        <w:autoSpaceDE w:val="0"/>
        <w:autoSpaceDN w:val="0"/>
        <w:spacing w:before="161" w:after="0" w:line="240" w:lineRule="auto"/>
        <w:ind w:left="1230" w:hanging="420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стадий мейоза на готовых</w:t>
      </w:r>
      <w:r w:rsidRPr="0017159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микропрепаратах.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0"/>
        </w:tabs>
        <w:autoSpaceDE w:val="0"/>
        <w:autoSpaceDN w:val="0"/>
        <w:spacing w:before="161" w:after="0" w:line="240" w:lineRule="auto"/>
        <w:ind w:left="1230" w:hanging="420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строения половых клеток на готовых</w:t>
      </w:r>
      <w:r w:rsidRPr="0017159B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микропрепаратах.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0"/>
        </w:tabs>
        <w:autoSpaceDE w:val="0"/>
        <w:autoSpaceDN w:val="0"/>
        <w:spacing w:before="161" w:after="0" w:line="240" w:lineRule="auto"/>
        <w:ind w:left="1230" w:hanging="420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Решение элементарных задач по молекулярной</w:t>
      </w:r>
      <w:r w:rsidRPr="0017159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биологии.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349"/>
        </w:tabs>
        <w:autoSpaceDE w:val="0"/>
        <w:autoSpaceDN w:val="0"/>
        <w:spacing w:before="161" w:after="0" w:line="360" w:lineRule="auto"/>
        <w:ind w:left="102" w:right="107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Выявление признаков сходства зародышей человека и других позвоночных животных как доказательство их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родства.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before="1"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Составление элементарных схем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скрещивания.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before="160"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Решение генетических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задач.</w:t>
      </w: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542"/>
          <w:tab w:val="left" w:pos="1543"/>
          <w:tab w:val="left" w:pos="3065"/>
          <w:tab w:val="left" w:pos="4872"/>
          <w:tab w:val="left" w:pos="7247"/>
          <w:tab w:val="left" w:pos="7779"/>
        </w:tabs>
        <w:autoSpaceDE w:val="0"/>
        <w:autoSpaceDN w:val="0"/>
        <w:spacing w:before="152" w:after="0" w:line="360" w:lineRule="auto"/>
        <w:ind w:right="107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</w:t>
      </w:r>
      <w:r w:rsidRPr="0017159B">
        <w:rPr>
          <w:rFonts w:ascii="Times New Roman" w:hAnsi="Times New Roman"/>
          <w:sz w:val="24"/>
          <w:szCs w:val="24"/>
        </w:rPr>
        <w:tab/>
        <w:t>результатов</w:t>
      </w:r>
      <w:r w:rsidRPr="0017159B">
        <w:rPr>
          <w:rFonts w:ascii="Times New Roman" w:hAnsi="Times New Roman"/>
          <w:sz w:val="24"/>
          <w:szCs w:val="24"/>
        </w:rPr>
        <w:tab/>
        <w:t>моногибридного</w:t>
      </w:r>
      <w:r w:rsidRPr="0017159B">
        <w:rPr>
          <w:rFonts w:ascii="Times New Roman" w:hAnsi="Times New Roman"/>
          <w:sz w:val="24"/>
          <w:szCs w:val="24"/>
        </w:rPr>
        <w:tab/>
        <w:t>и</w:t>
      </w:r>
      <w:r w:rsidRPr="0017159B">
        <w:rPr>
          <w:rFonts w:ascii="Times New Roman" w:hAnsi="Times New Roman"/>
          <w:sz w:val="24"/>
          <w:szCs w:val="24"/>
        </w:rPr>
        <w:tab/>
      </w:r>
      <w:proofErr w:type="spellStart"/>
      <w:r w:rsidRPr="0017159B">
        <w:rPr>
          <w:rFonts w:ascii="Times New Roman" w:hAnsi="Times New Roman"/>
          <w:w w:val="95"/>
          <w:sz w:val="24"/>
          <w:szCs w:val="24"/>
        </w:rPr>
        <w:t>дигибридного</w:t>
      </w:r>
      <w:proofErr w:type="spellEnd"/>
      <w:r w:rsidRPr="0017159B">
        <w:rPr>
          <w:rFonts w:ascii="Times New Roman" w:hAnsi="Times New Roman"/>
          <w:w w:val="95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скрещивания у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дрозофилы.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0"/>
        </w:tabs>
        <w:autoSpaceDE w:val="0"/>
        <w:autoSpaceDN w:val="0"/>
        <w:spacing w:after="0" w:line="240" w:lineRule="auto"/>
        <w:ind w:left="1229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Составление и анализ родословных</w:t>
      </w:r>
      <w:r w:rsidRPr="0017159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человека.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419"/>
          <w:tab w:val="left" w:pos="1420"/>
          <w:tab w:val="left" w:pos="2819"/>
          <w:tab w:val="left" w:pos="4820"/>
          <w:tab w:val="left" w:pos="6444"/>
          <w:tab w:val="left" w:pos="8509"/>
          <w:tab w:val="left" w:pos="9303"/>
        </w:tabs>
        <w:autoSpaceDE w:val="0"/>
        <w:autoSpaceDN w:val="0"/>
        <w:spacing w:before="162" w:after="0" w:line="360" w:lineRule="auto"/>
        <w:ind w:right="111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</w:t>
      </w:r>
      <w:r w:rsidRPr="0017159B">
        <w:rPr>
          <w:rFonts w:ascii="Times New Roman" w:hAnsi="Times New Roman"/>
          <w:sz w:val="24"/>
          <w:szCs w:val="24"/>
        </w:rPr>
        <w:tab/>
        <w:t>изменчивости,</w:t>
      </w:r>
      <w:r w:rsidRPr="0017159B">
        <w:rPr>
          <w:rFonts w:ascii="Times New Roman" w:hAnsi="Times New Roman"/>
          <w:sz w:val="24"/>
          <w:szCs w:val="24"/>
        </w:rPr>
        <w:tab/>
        <w:t>построение</w:t>
      </w:r>
      <w:r w:rsidRPr="0017159B">
        <w:rPr>
          <w:rFonts w:ascii="Times New Roman" w:hAnsi="Times New Roman"/>
          <w:sz w:val="24"/>
          <w:szCs w:val="24"/>
        </w:rPr>
        <w:tab/>
        <w:t>вариационного</w:t>
      </w:r>
      <w:r w:rsidRPr="0017159B">
        <w:rPr>
          <w:rFonts w:ascii="Times New Roman" w:hAnsi="Times New Roman"/>
          <w:sz w:val="24"/>
          <w:szCs w:val="24"/>
        </w:rPr>
        <w:tab/>
        <w:t>ряда</w:t>
      </w:r>
      <w:r w:rsidRPr="0017159B">
        <w:rPr>
          <w:rFonts w:ascii="Times New Roman" w:hAnsi="Times New Roman"/>
          <w:sz w:val="24"/>
          <w:szCs w:val="24"/>
        </w:rPr>
        <w:tab/>
      </w:r>
      <w:r w:rsidRPr="0017159B">
        <w:rPr>
          <w:rFonts w:ascii="Times New Roman" w:hAnsi="Times New Roman"/>
          <w:spacing w:val="-18"/>
          <w:sz w:val="24"/>
          <w:szCs w:val="24"/>
        </w:rPr>
        <w:t xml:space="preserve">и </w:t>
      </w:r>
      <w:r w:rsidRPr="0017159B">
        <w:rPr>
          <w:rFonts w:ascii="Times New Roman" w:hAnsi="Times New Roman"/>
          <w:sz w:val="24"/>
          <w:szCs w:val="24"/>
        </w:rPr>
        <w:t>вариационной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кривой.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0"/>
        </w:tabs>
        <w:autoSpaceDE w:val="0"/>
        <w:autoSpaceDN w:val="0"/>
        <w:spacing w:after="0" w:line="240" w:lineRule="auto"/>
        <w:ind w:left="1229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Описание</w:t>
      </w:r>
      <w:r w:rsidRPr="0017159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фенотипа.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0"/>
        </w:tabs>
        <w:autoSpaceDE w:val="0"/>
        <w:autoSpaceDN w:val="0"/>
        <w:spacing w:before="161" w:after="0" w:line="240" w:lineRule="auto"/>
        <w:ind w:left="1229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lastRenderedPageBreak/>
        <w:t>Сравнение видов по морфологическому</w:t>
      </w:r>
      <w:r w:rsidRPr="0017159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критерию.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367"/>
          <w:tab w:val="left" w:pos="1368"/>
          <w:tab w:val="left" w:pos="2748"/>
          <w:tab w:val="left" w:pos="5316"/>
          <w:tab w:val="left" w:pos="6756"/>
          <w:tab w:val="left" w:pos="7113"/>
          <w:tab w:val="left" w:pos="7568"/>
        </w:tabs>
        <w:autoSpaceDE w:val="0"/>
        <w:autoSpaceDN w:val="0"/>
        <w:spacing w:before="161" w:after="0" w:line="360" w:lineRule="auto"/>
        <w:ind w:right="109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Описание</w:t>
      </w:r>
      <w:r w:rsidRPr="0017159B">
        <w:rPr>
          <w:rFonts w:ascii="Times New Roman" w:hAnsi="Times New Roman"/>
          <w:sz w:val="24"/>
          <w:szCs w:val="24"/>
        </w:rPr>
        <w:tab/>
        <w:t>приспособленности</w:t>
      </w:r>
      <w:r w:rsidRPr="0017159B">
        <w:rPr>
          <w:rFonts w:ascii="Times New Roman" w:hAnsi="Times New Roman"/>
          <w:sz w:val="24"/>
          <w:szCs w:val="24"/>
        </w:rPr>
        <w:tab/>
        <w:t>организма</w:t>
      </w:r>
      <w:r w:rsidRPr="0017159B">
        <w:rPr>
          <w:rFonts w:ascii="Times New Roman" w:hAnsi="Times New Roman"/>
          <w:sz w:val="24"/>
          <w:szCs w:val="24"/>
        </w:rPr>
        <w:tab/>
        <w:t>и</w:t>
      </w:r>
      <w:r w:rsidRPr="0017159B">
        <w:rPr>
          <w:rFonts w:ascii="Times New Roman" w:hAnsi="Times New Roman"/>
          <w:sz w:val="24"/>
          <w:szCs w:val="24"/>
        </w:rPr>
        <w:tab/>
        <w:t>её</w:t>
      </w:r>
      <w:r w:rsidRPr="0017159B">
        <w:rPr>
          <w:rFonts w:ascii="Times New Roman" w:hAnsi="Times New Roman"/>
          <w:sz w:val="24"/>
          <w:szCs w:val="24"/>
        </w:rPr>
        <w:tab/>
        <w:t>относительного характера.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350"/>
        </w:tabs>
        <w:autoSpaceDE w:val="0"/>
        <w:autoSpaceDN w:val="0"/>
        <w:spacing w:after="0" w:line="360" w:lineRule="auto"/>
        <w:ind w:right="111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Выявление приспособлений организмов к влиянию различных экологических</w:t>
      </w:r>
      <w:r w:rsidRPr="0017159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факторов.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417"/>
          <w:tab w:val="left" w:pos="1418"/>
          <w:tab w:val="left" w:pos="2954"/>
          <w:tab w:val="left" w:pos="5119"/>
          <w:tab w:val="left" w:pos="6456"/>
          <w:tab w:val="left" w:pos="7798"/>
          <w:tab w:val="left" w:pos="8908"/>
        </w:tabs>
        <w:autoSpaceDE w:val="0"/>
        <w:autoSpaceDN w:val="0"/>
        <w:spacing w:after="0" w:line="360" w:lineRule="auto"/>
        <w:ind w:left="102" w:right="109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Сравнение</w:t>
      </w:r>
      <w:r w:rsidRPr="0017159B">
        <w:rPr>
          <w:rFonts w:ascii="Times New Roman" w:hAnsi="Times New Roman"/>
          <w:sz w:val="24"/>
          <w:szCs w:val="24"/>
        </w:rPr>
        <w:tab/>
        <w:t>анатомического</w:t>
      </w:r>
      <w:r w:rsidRPr="0017159B">
        <w:rPr>
          <w:rFonts w:ascii="Times New Roman" w:hAnsi="Times New Roman"/>
          <w:sz w:val="24"/>
          <w:szCs w:val="24"/>
        </w:rPr>
        <w:tab/>
        <w:t>строения</w:t>
      </w:r>
      <w:r w:rsidRPr="0017159B">
        <w:rPr>
          <w:rFonts w:ascii="Times New Roman" w:hAnsi="Times New Roman"/>
          <w:sz w:val="24"/>
          <w:szCs w:val="24"/>
        </w:rPr>
        <w:tab/>
        <w:t>растений</w:t>
      </w:r>
      <w:r w:rsidRPr="0017159B">
        <w:rPr>
          <w:rFonts w:ascii="Times New Roman" w:hAnsi="Times New Roman"/>
          <w:sz w:val="24"/>
          <w:szCs w:val="24"/>
        </w:rPr>
        <w:tab/>
        <w:t>разных</w:t>
      </w:r>
      <w:r w:rsidRPr="0017159B">
        <w:rPr>
          <w:rFonts w:ascii="Times New Roman" w:hAnsi="Times New Roman"/>
          <w:sz w:val="24"/>
          <w:szCs w:val="24"/>
        </w:rPr>
        <w:tab/>
      </w:r>
      <w:r w:rsidRPr="0017159B">
        <w:rPr>
          <w:rFonts w:ascii="Times New Roman" w:hAnsi="Times New Roman"/>
          <w:spacing w:val="-5"/>
          <w:sz w:val="24"/>
          <w:szCs w:val="24"/>
        </w:rPr>
        <w:t xml:space="preserve">мест </w:t>
      </w:r>
      <w:r w:rsidRPr="0017159B">
        <w:rPr>
          <w:rFonts w:ascii="Times New Roman" w:hAnsi="Times New Roman"/>
          <w:sz w:val="24"/>
          <w:szCs w:val="24"/>
        </w:rPr>
        <w:t>обитания.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before="1"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Методы измерения факторов среды</w:t>
      </w:r>
      <w:r w:rsidRPr="0017159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обитания.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before="160"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экологических адаптаций</w:t>
      </w:r>
      <w:r w:rsidRPr="0017159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человека.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before="160"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Составление пищевых</w:t>
      </w:r>
      <w:r w:rsidRPr="0017159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цепей.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before="162"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Изучение и описание экосистем своей</w:t>
      </w:r>
      <w:r w:rsidRPr="0017159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местности.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491"/>
          <w:tab w:val="left" w:pos="1492"/>
          <w:tab w:val="left" w:pos="3728"/>
          <w:tab w:val="left" w:pos="5125"/>
          <w:tab w:val="left" w:pos="5606"/>
          <w:tab w:val="left" w:pos="7231"/>
          <w:tab w:val="left" w:pos="9323"/>
        </w:tabs>
        <w:autoSpaceDE w:val="0"/>
        <w:autoSpaceDN w:val="0"/>
        <w:spacing w:before="160" w:after="0" w:line="360" w:lineRule="auto"/>
        <w:ind w:left="102" w:right="108" w:firstLine="707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Моделирование</w:t>
      </w:r>
      <w:r w:rsidRPr="0017159B">
        <w:rPr>
          <w:rFonts w:ascii="Times New Roman" w:hAnsi="Times New Roman"/>
          <w:sz w:val="24"/>
          <w:szCs w:val="24"/>
        </w:rPr>
        <w:tab/>
        <w:t>структур</w:t>
      </w:r>
      <w:r w:rsidRPr="0017159B">
        <w:rPr>
          <w:rFonts w:ascii="Times New Roman" w:hAnsi="Times New Roman"/>
          <w:sz w:val="24"/>
          <w:szCs w:val="24"/>
        </w:rPr>
        <w:tab/>
        <w:t>и</w:t>
      </w:r>
      <w:r w:rsidRPr="0017159B">
        <w:rPr>
          <w:rFonts w:ascii="Times New Roman" w:hAnsi="Times New Roman"/>
          <w:sz w:val="24"/>
          <w:szCs w:val="24"/>
        </w:rPr>
        <w:tab/>
        <w:t>процессов,</w:t>
      </w:r>
      <w:r w:rsidRPr="0017159B">
        <w:rPr>
          <w:rFonts w:ascii="Times New Roman" w:hAnsi="Times New Roman"/>
          <w:sz w:val="24"/>
          <w:szCs w:val="24"/>
        </w:rPr>
        <w:tab/>
        <w:t>происходящих</w:t>
      </w:r>
      <w:r w:rsidRPr="0017159B">
        <w:rPr>
          <w:rFonts w:ascii="Times New Roman" w:hAnsi="Times New Roman"/>
          <w:sz w:val="24"/>
          <w:szCs w:val="24"/>
        </w:rPr>
        <w:tab/>
      </w:r>
      <w:r w:rsidRPr="0017159B">
        <w:rPr>
          <w:rFonts w:ascii="Times New Roman" w:hAnsi="Times New Roman"/>
          <w:spacing w:val="-17"/>
          <w:sz w:val="24"/>
          <w:szCs w:val="24"/>
        </w:rPr>
        <w:t xml:space="preserve">в </w:t>
      </w:r>
      <w:r w:rsidRPr="0017159B">
        <w:rPr>
          <w:rFonts w:ascii="Times New Roman" w:hAnsi="Times New Roman"/>
          <w:sz w:val="24"/>
          <w:szCs w:val="24"/>
        </w:rPr>
        <w:t>экосистемах.</w:t>
      </w:r>
    </w:p>
    <w:p w:rsidR="0017159B" w:rsidRPr="0017159B" w:rsidRDefault="0017159B" w:rsidP="0017159B">
      <w:pPr>
        <w:pStyle w:val="a3"/>
        <w:widowControl w:val="0"/>
        <w:numPr>
          <w:ilvl w:val="2"/>
          <w:numId w:val="5"/>
        </w:numPr>
        <w:tabs>
          <w:tab w:val="left" w:pos="1231"/>
        </w:tabs>
        <w:autoSpaceDE w:val="0"/>
        <w:autoSpaceDN w:val="0"/>
        <w:spacing w:after="0" w:line="240" w:lineRule="auto"/>
        <w:ind w:left="1230" w:hanging="421"/>
        <w:contextualSpacing w:val="0"/>
        <w:rPr>
          <w:rFonts w:ascii="Times New Roman" w:hAnsi="Times New Roman"/>
          <w:sz w:val="24"/>
          <w:szCs w:val="24"/>
        </w:rPr>
      </w:pPr>
      <w:r w:rsidRPr="0017159B">
        <w:rPr>
          <w:rFonts w:ascii="Times New Roman" w:hAnsi="Times New Roman"/>
          <w:sz w:val="24"/>
          <w:szCs w:val="24"/>
        </w:rPr>
        <w:t>Оценка антропогенных изменений в</w:t>
      </w:r>
      <w:r w:rsidRPr="0017159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7159B">
        <w:rPr>
          <w:rFonts w:ascii="Times New Roman" w:hAnsi="Times New Roman"/>
          <w:sz w:val="24"/>
          <w:szCs w:val="24"/>
        </w:rPr>
        <w:t>природе.</w:t>
      </w: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7159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Тематическое планирование</w:t>
      </w:r>
    </w:p>
    <w:p w:rsidR="0017159B" w:rsidRPr="0017159B" w:rsidRDefault="0017159B" w:rsidP="0017159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7159B">
        <w:rPr>
          <w:rFonts w:ascii="Times New Roman" w:hAnsi="Times New Roman" w:cs="Times New Roman"/>
          <w:b/>
          <w:bCs/>
          <w:iCs/>
          <w:sz w:val="24"/>
          <w:szCs w:val="24"/>
        </w:rPr>
        <w:t>10 класс</w:t>
      </w:r>
    </w:p>
    <w:p w:rsidR="0017159B" w:rsidRPr="0017159B" w:rsidRDefault="0017159B" w:rsidP="0017159B">
      <w:pPr>
        <w:widowControl w:val="0"/>
        <w:tabs>
          <w:tab w:val="left" w:pos="1085"/>
        </w:tabs>
        <w:autoSpaceDE w:val="0"/>
        <w:autoSpaceDN w:val="0"/>
        <w:spacing w:before="1" w:after="0" w:line="360" w:lineRule="auto"/>
        <w:ind w:right="3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7"/>
        <w:gridCol w:w="6562"/>
        <w:gridCol w:w="1701"/>
      </w:tblGrid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Часы учебного времени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(2 часа)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Введение. Уровни организации, методы познания живой природы.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Основные признаки живого.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1 Молекулы и клетки (13 часов)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Цитология – наука о клетке. Клеточная теория. Прокариоты, эукариоты.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Методы, изучения клетки.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клетки. Неорганические вещества.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 Вода и ее роль в клетке.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Биополимеры. Регулярные и нерегулярные полимеры.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Углеводы, их строение, многообразие.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pStyle w:val="aa"/>
            </w:pPr>
            <w:r w:rsidRPr="0017159B">
              <w:t xml:space="preserve">Биологические функции углеводов. </w:t>
            </w:r>
            <w:r w:rsidRPr="0017159B">
              <w:rPr>
                <w:bCs/>
              </w:rPr>
              <w:t>Л.Р. №1 «Изучение крахмальных зерен в клетках клубня картофеля»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Липиды, их строение и функции.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Белки, их строение.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pStyle w:val="aa"/>
              <w:rPr>
                <w:b/>
              </w:rPr>
            </w:pPr>
            <w:r w:rsidRPr="0017159B">
              <w:t xml:space="preserve">Биологические функции белков Л.Р. №2 </w:t>
            </w:r>
            <w:r w:rsidRPr="0017159B">
              <w:rPr>
                <w:rFonts w:eastAsia="Arial Unicode MS"/>
              </w:rPr>
              <w:t>«Ферментативное расщепление пероксида водорода в растительных и животных клетках».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Нуклеиновые кислоты, их строение, функции. АТФ.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Семинар по теме: «Молекулы и клетки».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теме: «Молекулы и клетки».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2 Клеточные структуры и их  функции (7 часов)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Биологические мембраны. Строение плазматической мембраны.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pStyle w:val="aa"/>
            </w:pPr>
            <w:r w:rsidRPr="0017159B">
              <w:t xml:space="preserve">Функции плазматической мембраны. Л.Р. №3 </w:t>
            </w:r>
            <w:r w:rsidRPr="0017159B">
              <w:rPr>
                <w:bCs/>
              </w:rPr>
              <w:t xml:space="preserve">“ Явления плазмолиза и </w:t>
            </w:r>
            <w:proofErr w:type="spellStart"/>
            <w:r w:rsidRPr="0017159B">
              <w:rPr>
                <w:bCs/>
              </w:rPr>
              <w:t>деплазмолиза</w:t>
            </w:r>
            <w:proofErr w:type="spellEnd"/>
            <w:r w:rsidRPr="0017159B">
              <w:rPr>
                <w:bCs/>
              </w:rPr>
              <w:t xml:space="preserve"> в растительных клетках”.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pStyle w:val="aa"/>
              <w:spacing w:before="0" w:beforeAutospacing="0" w:after="0" w:afterAutospacing="0"/>
              <w:rPr>
                <w:bCs/>
              </w:rPr>
            </w:pPr>
            <w:r w:rsidRPr="0017159B">
              <w:rPr>
                <w:bCs/>
              </w:rPr>
              <w:t>Цитоплазма. Л.Р. №4 «Изучение движение цитоплазмы».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Мембранные органоиды: митохондрии, пластиды. Ядро.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органоиды: опорно-двигательная система клетки, рибосомы,  клеточные включения.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eastAsia="Arial Unicode MS" w:hAnsi="Times New Roman" w:cs="Times New Roman"/>
                <w:sz w:val="24"/>
                <w:szCs w:val="24"/>
              </w:rPr>
              <w:t>Сравнительная характеристика клеток эукариот. Л/</w:t>
            </w:r>
            <w:proofErr w:type="gramStart"/>
            <w:r w:rsidRPr="0017159B"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proofErr w:type="gramEnd"/>
            <w:r w:rsidRPr="0017159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№ 5 «Строение клеток эукариот».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теме: «Клеточные структуры и их функции».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3  Обеспечение клеток энергией  (8 часов)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клетках. Автотрофы и гетеротрофы.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Световая фаза фотосинтеза. Строение хлоропласта.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фаза фотосинтеза.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Хемосинтез.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Гликолиз. Биологическая роль окисления.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Цикл Кребса. Окислительное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фосфорилирование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 Аэробы и анаэробы.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Семинар по теме: «Энергообеспечение клетки».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«Энергообеспечение клетки».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tabs>
                <w:tab w:val="left" w:pos="1200"/>
                <w:tab w:val="center" w:pos="468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4 Наследственная информация и  реализация ее в клетке (14 ч)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Генетическая информация. Матричный принцип синтеза белка.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Транскрипция. Генетический код и его свойства.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Транспортные РНК. Трансляция.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Регуляция транскрипции и трансляции.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Репликация ДНК и ее принципы.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строении генов. Геном. Строение хромосом.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тему: «Молекулярная биология»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Генная инженерия. Дискуссия по теме.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Вирусы. ВИЧ. Обратная транскрипция.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темы: «Наследственная информация и реализация ее в клетке».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темы: «Наследственная информация и реализация ее в клетке».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5 Индивидуальное развитие и размножение организмов (12 ч)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Самовоспроизведение клеток. Фазы митоза.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pStyle w:val="ab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Амитоз.</w:t>
            </w:r>
            <w:r w:rsidRPr="0017159B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</w:rPr>
              <w:t xml:space="preserve"> Л.Р. № 6 </w:t>
            </w:r>
            <w:r w:rsidRPr="0017159B">
              <w:rPr>
                <w:rFonts w:ascii="Times New Roman" w:eastAsia="Arial Unicode MS" w:hAnsi="Times New Roman" w:cs="Times New Roman"/>
                <w:sz w:val="24"/>
                <w:szCs w:val="24"/>
              </w:rPr>
              <w:t>«Митоз в клетках корешка лука»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Онтогенез. Эмбриональное развитие.</w:t>
            </w:r>
            <w:r w:rsidRPr="0017159B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Постэмбриональное развитие.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Апоптоз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Многоклеточный организм как единая система. Стволовые клетки. Регенерация.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Иммунная система.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Мейоз. Определение пола у животных.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Бесполое и половое размножение. Партеногенез.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половых клеток у растений и животных.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Оплодотворение. Л.Р. № 7 «Сперматогенез и овогенез. Строение половых клеток».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«Индивидуальное развитие организмов».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теме: «Индивидуальное развитие организмов».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6 Основные закономерности явлений наследственности (19ч)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Наследственность. Гибридологический метод.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Моногибридное скрещивание.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«Моногибридное скрещивание».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и полигибридное скрещивание.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Анализирующее скрещивание.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62-63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аллельных генов.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Кодоминирование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Взаимодействие неаллельных генов. Статистическая природа генетических закономерностей.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теме: «Взаимодействие генов».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наследование. Кроссинговер.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Решение задач на сцепленное наследование.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Современные методы картирования хромосом.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Наследование, сцепленное с полом.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«Генетика пола».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«Закономерности наследственности».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«Закономерности наследственности».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 7: Основные закономерности  явлений изменчивости (10 часов)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Изменчивость. Наследственная и ненаследственная изменчивость.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Комбинативная изменчивость.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Мутационная изменчивость.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Закон гомологических рядов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Н.И.Вавилова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Внеядерная наследственность.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мутаций. Экспериментальный мутагенез.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генотипа и среды.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pStyle w:val="ab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Норма реакции. Л.Р. №8 </w:t>
            </w:r>
            <w:r w:rsidRPr="0017159B">
              <w:rPr>
                <w:rFonts w:ascii="Times New Roman" w:eastAsia="MS Mincho" w:hAnsi="Times New Roman" w:cs="Times New Roman"/>
                <w:sz w:val="24"/>
                <w:szCs w:val="24"/>
              </w:rPr>
              <w:t>«</w:t>
            </w:r>
            <w:proofErr w:type="spellStart"/>
            <w:r w:rsidRPr="0017159B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</w:rPr>
              <w:t>Модификационная</w:t>
            </w:r>
            <w:proofErr w:type="spellEnd"/>
            <w:r w:rsidRPr="0017159B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</w:rPr>
              <w:t xml:space="preserve">  изменчивость. Вариационный ряд</w:t>
            </w:r>
            <w:r w:rsidRPr="0017159B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по теме: </w:t>
            </w: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«Основные закономерности явлений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изменчивости».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  по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gram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явлений изменчивости».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8: Генетические основы  индивидуального развития (7 часов)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Функционирование генов в ходе индивидуального развития.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Перестройки генома в онтогенезе. Мобильные генетические элементы.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Множественное действие генов. Летальные мутации.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Наследование дифференцированного состояния клеток.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Химерные и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Трансгенные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организмы. Клонирование.</w:t>
            </w:r>
          </w:p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Дискуссия по клонированию.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Генетические основы поведения. Генетические основы способности к обучению. Дискуссия по теме.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теме:  «Генетические основы индивидуального развития».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9: Генетика человека (9 часов)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Методы изучения генетики человека.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Анализ родословных. Л.Р. № 9 «Составление родословных и их анализ»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Близнецовый метод.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Кариотип человека и хромосомные болезни. </w:t>
            </w:r>
          </w:p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Л.Р. №8: «Хромосомные болезни».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Картирование хромосом человека.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Возможности лечения и предупреждения наследственных заболеваний.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Дискуссия: «Медико-генетическое консультирование»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темы: «Генетика человека».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tabs>
                <w:tab w:val="left" w:pos="11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темы: «Генетика человека».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(1 час)</w:t>
            </w:r>
          </w:p>
        </w:tc>
      </w:tr>
      <w:tr w:rsidR="0017159B" w:rsidRPr="0017159B" w:rsidTr="007B5313">
        <w:tc>
          <w:tcPr>
            <w:tcW w:w="917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6562" w:type="dxa"/>
          </w:tcPr>
          <w:p w:rsidR="0017159B" w:rsidRPr="0017159B" w:rsidRDefault="0017159B" w:rsidP="007B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«Биологические системы: клетка, организм»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</w:tbl>
    <w:p w:rsidR="0017159B" w:rsidRPr="0017159B" w:rsidRDefault="0017159B" w:rsidP="001715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59B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9"/>
        <w:gridCol w:w="6740"/>
        <w:gridCol w:w="1701"/>
      </w:tblGrid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Часы учебного времени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Эволюция органического мира (64 часа)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Возникновение и развитие эволюционной  биологии (10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Зарождение представлений о возникновении и развитии органического мира.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Первые эволюционные концепции. Эволюционная теория Ламарка.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Жизнь и труды Ч. Дарвина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Основные принципы эволюционной теории Дарвина.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синтетической теории эволюции. Работы С.С.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Четверикова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и И.И. Шмальгаузена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Палеонтологические свидетельства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Биогеографические свидетельства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Сравнительно-анатомические и эмбриологические свидетельства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Молекулярные свидетельства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по теме: «Возникновение и развитие эволюционной биологии».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Механизмы эволюции (28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Популяция – элементарная единица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Внутривидовая изменчивость.</w:t>
            </w: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Лабораторная работа № 1.</w:t>
            </w:r>
            <w:r w:rsidRPr="001715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Выявление изменчивости у особей одного вида».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Генетическая структура популяции. Уравнение и закон Харди-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Мутации как источник генетической изменчивости популяций.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Лабораторная работа № 2.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«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Анализ генетической изменчивости в популяциях домашних кошек».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Случайные процессы в популяциях.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Экскурсия №1.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Изменчивость организмов (окрестности школы).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Дрейф генов. Популяционные волны.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Естественный отбор как направляющий фактор эволюции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Основные формы естественного отбора.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Половой отбор.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Адаптация организмов как результат действия естественного отбора.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Лабораторная работа № 3.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Изучение приспособленности организмов к среде обитания.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Миграции как фактор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Вид. Критерии и структура вида.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Лабораторная работа № 4.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Наблюдение и описание особей вида по морфологическому критерию (гербарии, коллекции насекомых).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Видообразование-результат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микроэволюции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Изоляция как пусковой механизм видообразования.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Аллопатрическое и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симпатрическое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видообразование.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 Микро- и макроэволюция. Генетические и онтогенетические основы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Направления макроэволюции. Дивергенция, конвергенция и параллелизм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Биологический прогресс и регресс.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Ароморфоз.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Идиоадаптация.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Лабораторная работа №5.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Ароморфозы у растений и идиоадаптации у животных.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Общая дегенерация.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Единое древо жизни – результат эволюции.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по теме: «Механизмы эволюции».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  по теме: «Механизмы эволюции».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40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Решение заданий   по теме: «Механизмы эволюции».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Возникновение и развитие жизни </w:t>
            </w:r>
            <w:proofErr w:type="spellStart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наЗемле</w:t>
            </w:r>
            <w:proofErr w:type="spellEnd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жизни. Определение живого. Представления возникновения жизни на Земле. Опыты Ф.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Реди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и Л. Пастера. Современные представления о возникновении жизни.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Атмосфера древней Земли. Абиогенный синтез органических веществ. Образование и эволюция биополимеров.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Роль ДНК и РНК в образовании систем с обратной связью. Образование и эволюция биологических мембран. Образование первичных гетеротрофов.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Изучение истории Земли. Палеонтология.  Методы геохронологии.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Геохронологическая летопись Земли. Развитие жизни на Земле в криптозое.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Катархей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, архей, протерозой.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на Земле в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фанерозое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 Палеозой.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Мезозой.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Кайнозой.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теме: «Возникновение и развитие жизни на Земле».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740" w:type="dxa"/>
            <w:tcBorders>
              <w:bottom w:val="single" w:sz="4" w:space="0" w:color="auto"/>
              <w:right w:val="single" w:sz="4" w:space="0" w:color="auto"/>
            </w:tcBorders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и обобщение  по теме: «Возникновение и развитие жизни на Земле».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Возникновение и развитие человека </w:t>
            </w:r>
            <w:proofErr w:type="gramStart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–а</w:t>
            </w:r>
            <w:proofErr w:type="gramEnd"/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нтропогенез (10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Место человека в системе животного мира. Сравнительн</w:t>
            </w:r>
            <w:proofErr w:type="gram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анатомические, физиологические и этологические доказательства родства человека и человекообразных обезьян.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Место человека в системе животного мира.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Цитологические и молекулярно – биологические доказательства родства человека и человекообразных обезьян.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Место человека в системе животного мира.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Палеонтологические данные о происхождении и эволюции предков человека. Австралопитеки.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Первые представители рода </w:t>
            </w:r>
            <w:r w:rsidRPr="00171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Homo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Появление человека разумного. Неандертальский человек. Место неандертальцев в эволюции человека. Кроманьонцы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Биологические факторы эволюции человека.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Социальные факторы эволюции человека – мышление, речь, орудийная деятельность. Роль социальной среды в формировании человеческих индивидуумов. Соотношение биологических и социальных факторов в эволюции человека.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Человеческие расы. Роль изоляции в формировании расовых признаков. Критика расистских теорий.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теме: «Возникновение человека  </w:t>
            </w:r>
            <w:proofErr w:type="gram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нтропогенез».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740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теме: «Возникновение человек</w:t>
            </w:r>
            <w:proofErr w:type="gram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антропогенез».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Селекция и биотехнология (8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Селекция как процесс и как наука. Одомашнивание как первый этап селекции.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Центры происхождения культурны растений. Происхождение домашних животных и центры их одомашнивания.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Искусственный отбор. Массовый и индивидуальный отбор. Комбинативная селекция.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Явление гетерозиса и его применение в селекции. Использование цитоплазматической мужской стерильности. Полиплоидия и отдаленная гибридизация в селекции растений. Экспериментальный мутагенез и его значение в селекции.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Клеточная инженерия и клеточная селекция.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Хромосомная инженерия. Применение генной инженерии в селекции.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Крупномасштабная селекция животных. Успехи селекции.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740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теме: «Селекция и биотехнология». 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Организмы в экологических системах (35 часов)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15 Организмы и окружающая среда (14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Взаимоотношение организмов и среды. Экологические факторы.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Закон толерантности.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Приспособленность. Переживание неблагоприятных условий и размножение.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Популяция как природная система.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Структура популяций.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популяций.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Жизненные стратегии.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Вид как система популяций.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Жизненные формы.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теме: «</w:t>
            </w:r>
            <w:r w:rsidRPr="0017159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Организмы и окружающая среда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теме: «</w:t>
            </w:r>
            <w:r w:rsidRPr="0017159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Организмы и окружающая среда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Решение заданий   по теме: «</w:t>
            </w:r>
            <w:r w:rsidRPr="0017159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Организмы и окружающая среда».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16 </w:t>
            </w:r>
            <w:r w:rsidRPr="00171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Сообщества и экосистемы</w:t>
            </w: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(12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Сообщество, экосистема, биоценоз.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Энергетические связи и трофические сети.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Межвидовые и межпопуляционные связи в экосистемах. Конкуренция. Альтруизм.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хищник-жертва, паразит-хозяин. Мутуализм. Комменсализм.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Аменсализм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 Нейтрализм.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Пространственная структура сообществ.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Лабораторная работа №6.</w:t>
            </w:r>
            <w:r w:rsidRPr="001715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Описание экосистем своей местности (видовая и пространственная структура, сезонные изменения, наличие антропологических изменений).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Динамика экосистем. Флуктуации</w:t>
            </w: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Сукцессия. Устойчивость экосистем.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Лабораторная работа №7.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Исследование изменений в экосистемах на биологических моделях (аквариум).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Стадии развития экосистемы.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Земледельческие экосистемы (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агроценозы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Лабораторная работа №8.</w:t>
            </w: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своей местности (видовая и пространственная структура, сезонные изменения, наличие антропологических изменений).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1715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Экскурсия № 2. Естественные и искусственные экосистемы (окрестности школы).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теме: «Сообщества и окружающая среда». 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теме: «Сообщества и экосистемы».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17  Биосфера (6 часов)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Биосфера. Учение В. И. Вернадского о биосфере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Живое вещество и биогеохимические круговороты в биосфере.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Круговорот азота, круговорот воды.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Глобальные антропогенные изменения в биосфере. Проблема устойчивого развития биосферы.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теме: «Биосфера».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теме: «Биосфера».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Тема 18  Биологические основы охраны среды (3 часа)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Сохранение и поддержание биологического разнообразия. Причины вымирания видов и популяций.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генофонда и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реинтродукция</w:t>
            </w:r>
            <w:proofErr w:type="spellEnd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rPr>
          <w:trHeight w:val="70"/>
        </w:trPr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Сохранение экосистем. Биологический мониторинг и </w:t>
            </w:r>
            <w:proofErr w:type="spellStart"/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биоиндикация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59B" w:rsidRPr="0017159B" w:rsidTr="007B5313"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7159B" w:rsidRPr="0017159B" w:rsidRDefault="0017159B" w:rsidP="007B5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(1 час)</w:t>
            </w:r>
          </w:p>
        </w:tc>
      </w:tr>
      <w:tr w:rsidR="0017159B" w:rsidRPr="0017159B" w:rsidTr="007B5313">
        <w:tc>
          <w:tcPr>
            <w:tcW w:w="739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740" w:type="dxa"/>
          </w:tcPr>
          <w:p w:rsidR="0017159B" w:rsidRPr="0017159B" w:rsidRDefault="0017159B" w:rsidP="007B531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курсу «Биология 11 класс»</w:t>
            </w:r>
          </w:p>
        </w:tc>
        <w:tc>
          <w:tcPr>
            <w:tcW w:w="1701" w:type="dxa"/>
          </w:tcPr>
          <w:p w:rsidR="0017159B" w:rsidRPr="0017159B" w:rsidRDefault="0017159B" w:rsidP="007B531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9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</w:tbl>
    <w:p w:rsidR="0017159B" w:rsidRPr="0017159B" w:rsidRDefault="00523211" w:rsidP="0017159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17159B" w:rsidRPr="0017159B" w:rsidRDefault="0017159B" w:rsidP="0017159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  <w:sectPr w:rsidR="0017159B" w:rsidRPr="0017159B">
          <w:pgSz w:w="11910" w:h="16840"/>
          <w:pgMar w:top="1040" w:right="740" w:bottom="280" w:left="1600" w:header="737" w:footer="0" w:gutter="0"/>
          <w:cols w:space="720"/>
        </w:sectPr>
      </w:pPr>
    </w:p>
    <w:p w:rsidR="0017159B" w:rsidRPr="0017159B" w:rsidRDefault="0017159B" w:rsidP="0017159B">
      <w:pPr>
        <w:tabs>
          <w:tab w:val="left" w:pos="5400"/>
        </w:tabs>
        <w:spacing w:before="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159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</w:t>
      </w:r>
    </w:p>
    <w:p w:rsidR="0017159B" w:rsidRPr="0017159B" w:rsidRDefault="0017159B" w:rsidP="0017159B">
      <w:pPr>
        <w:pStyle w:val="21"/>
        <w:spacing w:before="240"/>
        <w:ind w:firstLine="0"/>
        <w:rPr>
          <w:sz w:val="24"/>
        </w:rPr>
      </w:pPr>
    </w:p>
    <w:p w:rsidR="0017159B" w:rsidRPr="0017159B" w:rsidRDefault="0017159B" w:rsidP="0017159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shd w:val="clear" w:color="auto" w:fill="FFFFFF"/>
        <w:autoSpaceDE w:val="0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:rsidR="0017159B" w:rsidRPr="0017159B" w:rsidRDefault="0017159B" w:rsidP="0017159B">
      <w:pPr>
        <w:pStyle w:val="Default"/>
        <w:ind w:firstLine="708"/>
        <w:jc w:val="both"/>
        <w:rPr>
          <w:color w:val="auto"/>
        </w:rPr>
      </w:pPr>
      <w:r w:rsidRPr="0017159B">
        <w:rPr>
          <w:bCs/>
          <w:iCs/>
          <w:color w:val="auto"/>
        </w:rPr>
        <w:t xml:space="preserve"> </w:t>
      </w:r>
    </w:p>
    <w:p w:rsidR="0017159B" w:rsidRPr="0017159B" w:rsidRDefault="0017159B" w:rsidP="0017159B">
      <w:pPr>
        <w:rPr>
          <w:rFonts w:ascii="Times New Roman" w:hAnsi="Times New Roman" w:cs="Times New Roman"/>
          <w:sz w:val="24"/>
          <w:szCs w:val="24"/>
        </w:rPr>
      </w:pPr>
    </w:p>
    <w:p w:rsidR="00F01A61" w:rsidRPr="0017159B" w:rsidRDefault="00F01A61"/>
    <w:sectPr w:rsidR="00F01A61" w:rsidRPr="00171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2D4D70"/>
    <w:multiLevelType w:val="hybridMultilevel"/>
    <w:tmpl w:val="2EE09F28"/>
    <w:lvl w:ilvl="0" w:tplc="66C28464">
      <w:numFmt w:val="bullet"/>
      <w:lvlText w:val=""/>
      <w:lvlJc w:val="left"/>
      <w:pPr>
        <w:ind w:left="101" w:hanging="567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1" w:tplc="6B760322">
      <w:numFmt w:val="bullet"/>
      <w:lvlText w:val="•"/>
      <w:lvlJc w:val="left"/>
      <w:pPr>
        <w:ind w:left="1046" w:hanging="567"/>
      </w:pPr>
      <w:rPr>
        <w:rFonts w:hint="default"/>
        <w:lang w:val="ru-RU" w:eastAsia="en-US" w:bidi="ar-SA"/>
      </w:rPr>
    </w:lvl>
    <w:lvl w:ilvl="2" w:tplc="AC34D14E">
      <w:numFmt w:val="bullet"/>
      <w:lvlText w:val="•"/>
      <w:lvlJc w:val="left"/>
      <w:pPr>
        <w:ind w:left="1993" w:hanging="567"/>
      </w:pPr>
      <w:rPr>
        <w:rFonts w:hint="default"/>
        <w:lang w:val="ru-RU" w:eastAsia="en-US" w:bidi="ar-SA"/>
      </w:rPr>
    </w:lvl>
    <w:lvl w:ilvl="3" w:tplc="44CA6298">
      <w:numFmt w:val="bullet"/>
      <w:lvlText w:val="•"/>
      <w:lvlJc w:val="left"/>
      <w:pPr>
        <w:ind w:left="2939" w:hanging="567"/>
      </w:pPr>
      <w:rPr>
        <w:rFonts w:hint="default"/>
        <w:lang w:val="ru-RU" w:eastAsia="en-US" w:bidi="ar-SA"/>
      </w:rPr>
    </w:lvl>
    <w:lvl w:ilvl="4" w:tplc="E3CEDCF0">
      <w:numFmt w:val="bullet"/>
      <w:lvlText w:val="•"/>
      <w:lvlJc w:val="left"/>
      <w:pPr>
        <w:ind w:left="3886" w:hanging="567"/>
      </w:pPr>
      <w:rPr>
        <w:rFonts w:hint="default"/>
        <w:lang w:val="ru-RU" w:eastAsia="en-US" w:bidi="ar-SA"/>
      </w:rPr>
    </w:lvl>
    <w:lvl w:ilvl="5" w:tplc="69928DA4">
      <w:numFmt w:val="bullet"/>
      <w:lvlText w:val="•"/>
      <w:lvlJc w:val="left"/>
      <w:pPr>
        <w:ind w:left="4833" w:hanging="567"/>
      </w:pPr>
      <w:rPr>
        <w:rFonts w:hint="default"/>
        <w:lang w:val="ru-RU" w:eastAsia="en-US" w:bidi="ar-SA"/>
      </w:rPr>
    </w:lvl>
    <w:lvl w:ilvl="6" w:tplc="4BB48C2E">
      <w:numFmt w:val="bullet"/>
      <w:lvlText w:val="•"/>
      <w:lvlJc w:val="left"/>
      <w:pPr>
        <w:ind w:left="5779" w:hanging="567"/>
      </w:pPr>
      <w:rPr>
        <w:rFonts w:hint="default"/>
        <w:lang w:val="ru-RU" w:eastAsia="en-US" w:bidi="ar-SA"/>
      </w:rPr>
    </w:lvl>
    <w:lvl w:ilvl="7" w:tplc="2BE2D0DE">
      <w:numFmt w:val="bullet"/>
      <w:lvlText w:val="•"/>
      <w:lvlJc w:val="left"/>
      <w:pPr>
        <w:ind w:left="6726" w:hanging="567"/>
      </w:pPr>
      <w:rPr>
        <w:rFonts w:hint="default"/>
        <w:lang w:val="ru-RU" w:eastAsia="en-US" w:bidi="ar-SA"/>
      </w:rPr>
    </w:lvl>
    <w:lvl w:ilvl="8" w:tplc="88209E86">
      <w:numFmt w:val="bullet"/>
      <w:lvlText w:val="•"/>
      <w:lvlJc w:val="left"/>
      <w:pPr>
        <w:ind w:left="7673" w:hanging="567"/>
      </w:pPr>
      <w:rPr>
        <w:rFonts w:hint="default"/>
        <w:lang w:val="ru-RU" w:eastAsia="en-US" w:bidi="ar-SA"/>
      </w:rPr>
    </w:lvl>
  </w:abstractNum>
  <w:abstractNum w:abstractNumId="3">
    <w:nsid w:val="108C030D"/>
    <w:multiLevelType w:val="multilevel"/>
    <w:tmpl w:val="6C64DA2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407C12"/>
    <w:multiLevelType w:val="multilevel"/>
    <w:tmpl w:val="15FCE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2944940"/>
    <w:multiLevelType w:val="hybridMultilevel"/>
    <w:tmpl w:val="7FD47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D66FE6"/>
    <w:multiLevelType w:val="hybridMultilevel"/>
    <w:tmpl w:val="1122C23E"/>
    <w:lvl w:ilvl="0" w:tplc="46689336">
      <w:numFmt w:val="bullet"/>
      <w:lvlText w:val=""/>
      <w:lvlJc w:val="left"/>
      <w:pPr>
        <w:ind w:left="101" w:hanging="430"/>
      </w:pPr>
      <w:rPr>
        <w:rFonts w:hint="default"/>
        <w:w w:val="98"/>
        <w:lang w:val="ru-RU" w:eastAsia="en-US" w:bidi="ar-SA"/>
      </w:rPr>
    </w:lvl>
    <w:lvl w:ilvl="1" w:tplc="2D72FA2A">
      <w:numFmt w:val="bullet"/>
      <w:lvlText w:val="–"/>
      <w:lvlJc w:val="left"/>
      <w:pPr>
        <w:ind w:left="101" w:hanging="21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A06C11A">
      <w:numFmt w:val="bullet"/>
      <w:lvlText w:val="•"/>
      <w:lvlJc w:val="left"/>
      <w:pPr>
        <w:ind w:left="1993" w:hanging="219"/>
      </w:pPr>
      <w:rPr>
        <w:rFonts w:hint="default"/>
        <w:lang w:val="ru-RU" w:eastAsia="en-US" w:bidi="ar-SA"/>
      </w:rPr>
    </w:lvl>
    <w:lvl w:ilvl="3" w:tplc="B8FAE668">
      <w:numFmt w:val="bullet"/>
      <w:lvlText w:val="•"/>
      <w:lvlJc w:val="left"/>
      <w:pPr>
        <w:ind w:left="2939" w:hanging="219"/>
      </w:pPr>
      <w:rPr>
        <w:rFonts w:hint="default"/>
        <w:lang w:val="ru-RU" w:eastAsia="en-US" w:bidi="ar-SA"/>
      </w:rPr>
    </w:lvl>
    <w:lvl w:ilvl="4" w:tplc="E2A68BD2">
      <w:numFmt w:val="bullet"/>
      <w:lvlText w:val="•"/>
      <w:lvlJc w:val="left"/>
      <w:pPr>
        <w:ind w:left="3886" w:hanging="219"/>
      </w:pPr>
      <w:rPr>
        <w:rFonts w:hint="default"/>
        <w:lang w:val="ru-RU" w:eastAsia="en-US" w:bidi="ar-SA"/>
      </w:rPr>
    </w:lvl>
    <w:lvl w:ilvl="5" w:tplc="7C9CFF94">
      <w:numFmt w:val="bullet"/>
      <w:lvlText w:val="•"/>
      <w:lvlJc w:val="left"/>
      <w:pPr>
        <w:ind w:left="4833" w:hanging="219"/>
      </w:pPr>
      <w:rPr>
        <w:rFonts w:hint="default"/>
        <w:lang w:val="ru-RU" w:eastAsia="en-US" w:bidi="ar-SA"/>
      </w:rPr>
    </w:lvl>
    <w:lvl w:ilvl="6" w:tplc="87F2D0A2">
      <w:numFmt w:val="bullet"/>
      <w:lvlText w:val="•"/>
      <w:lvlJc w:val="left"/>
      <w:pPr>
        <w:ind w:left="5779" w:hanging="219"/>
      </w:pPr>
      <w:rPr>
        <w:rFonts w:hint="default"/>
        <w:lang w:val="ru-RU" w:eastAsia="en-US" w:bidi="ar-SA"/>
      </w:rPr>
    </w:lvl>
    <w:lvl w:ilvl="7" w:tplc="815C2FCC">
      <w:numFmt w:val="bullet"/>
      <w:lvlText w:val="•"/>
      <w:lvlJc w:val="left"/>
      <w:pPr>
        <w:ind w:left="6726" w:hanging="219"/>
      </w:pPr>
      <w:rPr>
        <w:rFonts w:hint="default"/>
        <w:lang w:val="ru-RU" w:eastAsia="en-US" w:bidi="ar-SA"/>
      </w:rPr>
    </w:lvl>
    <w:lvl w:ilvl="8" w:tplc="2A901B46">
      <w:numFmt w:val="bullet"/>
      <w:lvlText w:val="•"/>
      <w:lvlJc w:val="left"/>
      <w:pPr>
        <w:ind w:left="7673" w:hanging="219"/>
      </w:pPr>
      <w:rPr>
        <w:rFonts w:hint="default"/>
        <w:lang w:val="ru-RU" w:eastAsia="en-US" w:bidi="ar-SA"/>
      </w:rPr>
    </w:lvl>
  </w:abstractNum>
  <w:abstractNum w:abstractNumId="7">
    <w:nsid w:val="2CBC52B6"/>
    <w:multiLevelType w:val="multilevel"/>
    <w:tmpl w:val="A4165B14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0684694"/>
    <w:multiLevelType w:val="hybridMultilevel"/>
    <w:tmpl w:val="64D00DBA"/>
    <w:lvl w:ilvl="0" w:tplc="A46EB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D730B"/>
    <w:multiLevelType w:val="hybridMultilevel"/>
    <w:tmpl w:val="5B2C0904"/>
    <w:lvl w:ilvl="0" w:tplc="35F0C1EA">
      <w:start w:val="1"/>
      <w:numFmt w:val="decimal"/>
      <w:lvlText w:val="%1)"/>
      <w:lvlJc w:val="left"/>
      <w:pPr>
        <w:ind w:left="101" w:hanging="35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4E22E2E">
      <w:numFmt w:val="bullet"/>
      <w:lvlText w:val="•"/>
      <w:lvlJc w:val="left"/>
      <w:pPr>
        <w:ind w:left="1046" w:hanging="358"/>
      </w:pPr>
      <w:rPr>
        <w:rFonts w:hint="default"/>
        <w:lang w:val="ru-RU" w:eastAsia="en-US" w:bidi="ar-SA"/>
      </w:rPr>
    </w:lvl>
    <w:lvl w:ilvl="2" w:tplc="EA58CBB2">
      <w:numFmt w:val="bullet"/>
      <w:lvlText w:val="•"/>
      <w:lvlJc w:val="left"/>
      <w:pPr>
        <w:ind w:left="1993" w:hanging="358"/>
      </w:pPr>
      <w:rPr>
        <w:rFonts w:hint="default"/>
        <w:lang w:val="ru-RU" w:eastAsia="en-US" w:bidi="ar-SA"/>
      </w:rPr>
    </w:lvl>
    <w:lvl w:ilvl="3" w:tplc="06F42076">
      <w:numFmt w:val="bullet"/>
      <w:lvlText w:val="•"/>
      <w:lvlJc w:val="left"/>
      <w:pPr>
        <w:ind w:left="2939" w:hanging="358"/>
      </w:pPr>
      <w:rPr>
        <w:rFonts w:hint="default"/>
        <w:lang w:val="ru-RU" w:eastAsia="en-US" w:bidi="ar-SA"/>
      </w:rPr>
    </w:lvl>
    <w:lvl w:ilvl="4" w:tplc="AE3CE7AE">
      <w:numFmt w:val="bullet"/>
      <w:lvlText w:val="•"/>
      <w:lvlJc w:val="left"/>
      <w:pPr>
        <w:ind w:left="3886" w:hanging="358"/>
      </w:pPr>
      <w:rPr>
        <w:rFonts w:hint="default"/>
        <w:lang w:val="ru-RU" w:eastAsia="en-US" w:bidi="ar-SA"/>
      </w:rPr>
    </w:lvl>
    <w:lvl w:ilvl="5" w:tplc="C0645716">
      <w:numFmt w:val="bullet"/>
      <w:lvlText w:val="•"/>
      <w:lvlJc w:val="left"/>
      <w:pPr>
        <w:ind w:left="4833" w:hanging="358"/>
      </w:pPr>
      <w:rPr>
        <w:rFonts w:hint="default"/>
        <w:lang w:val="ru-RU" w:eastAsia="en-US" w:bidi="ar-SA"/>
      </w:rPr>
    </w:lvl>
    <w:lvl w:ilvl="6" w:tplc="56D8FFD4">
      <w:numFmt w:val="bullet"/>
      <w:lvlText w:val="•"/>
      <w:lvlJc w:val="left"/>
      <w:pPr>
        <w:ind w:left="5779" w:hanging="358"/>
      </w:pPr>
      <w:rPr>
        <w:rFonts w:hint="default"/>
        <w:lang w:val="ru-RU" w:eastAsia="en-US" w:bidi="ar-SA"/>
      </w:rPr>
    </w:lvl>
    <w:lvl w:ilvl="7" w:tplc="1DA4904C">
      <w:numFmt w:val="bullet"/>
      <w:lvlText w:val="•"/>
      <w:lvlJc w:val="left"/>
      <w:pPr>
        <w:ind w:left="6726" w:hanging="358"/>
      </w:pPr>
      <w:rPr>
        <w:rFonts w:hint="default"/>
        <w:lang w:val="ru-RU" w:eastAsia="en-US" w:bidi="ar-SA"/>
      </w:rPr>
    </w:lvl>
    <w:lvl w:ilvl="8" w:tplc="443E8CF0">
      <w:numFmt w:val="bullet"/>
      <w:lvlText w:val="•"/>
      <w:lvlJc w:val="left"/>
      <w:pPr>
        <w:ind w:left="7673" w:hanging="358"/>
      </w:pPr>
      <w:rPr>
        <w:rFonts w:hint="default"/>
        <w:lang w:val="ru-RU" w:eastAsia="en-US" w:bidi="ar-SA"/>
      </w:rPr>
    </w:lvl>
  </w:abstractNum>
  <w:abstractNum w:abstractNumId="10">
    <w:nsid w:val="33A90549"/>
    <w:multiLevelType w:val="multilevel"/>
    <w:tmpl w:val="BCC0B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9275624"/>
    <w:multiLevelType w:val="multilevel"/>
    <w:tmpl w:val="FA52B9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BFC782D"/>
    <w:multiLevelType w:val="multilevel"/>
    <w:tmpl w:val="5E58E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0B4ED7"/>
    <w:multiLevelType w:val="multilevel"/>
    <w:tmpl w:val="8F7A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EA54717"/>
    <w:multiLevelType w:val="multilevel"/>
    <w:tmpl w:val="0CE4D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91F3975"/>
    <w:multiLevelType w:val="hybridMultilevel"/>
    <w:tmpl w:val="BEC62D82"/>
    <w:lvl w:ilvl="0" w:tplc="45FC4B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64876371"/>
    <w:multiLevelType w:val="hybridMultilevel"/>
    <w:tmpl w:val="64D00DBA"/>
    <w:lvl w:ilvl="0" w:tplc="A46EB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97417"/>
    <w:multiLevelType w:val="multilevel"/>
    <w:tmpl w:val="DFDE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79468A5"/>
    <w:multiLevelType w:val="multilevel"/>
    <w:tmpl w:val="9F062A6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D133F56"/>
    <w:multiLevelType w:val="multilevel"/>
    <w:tmpl w:val="0BDEA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63473B3"/>
    <w:multiLevelType w:val="hybridMultilevel"/>
    <w:tmpl w:val="E084A58A"/>
    <w:lvl w:ilvl="0" w:tplc="09184108">
      <w:start w:val="1"/>
      <w:numFmt w:val="decimal"/>
      <w:lvlText w:val="%1)"/>
      <w:lvlJc w:val="left"/>
      <w:pPr>
        <w:ind w:left="101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E08FB0C">
      <w:start w:val="1"/>
      <w:numFmt w:val="decimal"/>
      <w:lvlText w:val="%2."/>
      <w:lvlJc w:val="left"/>
      <w:pPr>
        <w:ind w:left="922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93C0D76">
      <w:start w:val="1"/>
      <w:numFmt w:val="decimal"/>
      <w:lvlText w:val="%3."/>
      <w:lvlJc w:val="left"/>
      <w:pPr>
        <w:ind w:left="101" w:hanging="3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D806DDAC">
      <w:numFmt w:val="bullet"/>
      <w:lvlText w:val="•"/>
      <w:lvlJc w:val="left"/>
      <w:pPr>
        <w:ind w:left="2841" w:hanging="380"/>
      </w:pPr>
      <w:rPr>
        <w:rFonts w:hint="default"/>
        <w:lang w:val="ru-RU" w:eastAsia="en-US" w:bidi="ar-SA"/>
      </w:rPr>
    </w:lvl>
    <w:lvl w:ilvl="4" w:tplc="A2D8A946">
      <w:numFmt w:val="bullet"/>
      <w:lvlText w:val="•"/>
      <w:lvlJc w:val="left"/>
      <w:pPr>
        <w:ind w:left="3802" w:hanging="380"/>
      </w:pPr>
      <w:rPr>
        <w:rFonts w:hint="default"/>
        <w:lang w:val="ru-RU" w:eastAsia="en-US" w:bidi="ar-SA"/>
      </w:rPr>
    </w:lvl>
    <w:lvl w:ilvl="5" w:tplc="58B23DC6">
      <w:numFmt w:val="bullet"/>
      <w:lvlText w:val="•"/>
      <w:lvlJc w:val="left"/>
      <w:pPr>
        <w:ind w:left="4762" w:hanging="380"/>
      </w:pPr>
      <w:rPr>
        <w:rFonts w:hint="default"/>
        <w:lang w:val="ru-RU" w:eastAsia="en-US" w:bidi="ar-SA"/>
      </w:rPr>
    </w:lvl>
    <w:lvl w:ilvl="6" w:tplc="3DBE1FBC">
      <w:numFmt w:val="bullet"/>
      <w:lvlText w:val="•"/>
      <w:lvlJc w:val="left"/>
      <w:pPr>
        <w:ind w:left="5723" w:hanging="380"/>
      </w:pPr>
      <w:rPr>
        <w:rFonts w:hint="default"/>
        <w:lang w:val="ru-RU" w:eastAsia="en-US" w:bidi="ar-SA"/>
      </w:rPr>
    </w:lvl>
    <w:lvl w:ilvl="7" w:tplc="B412C44A">
      <w:numFmt w:val="bullet"/>
      <w:lvlText w:val="•"/>
      <w:lvlJc w:val="left"/>
      <w:pPr>
        <w:ind w:left="6684" w:hanging="380"/>
      </w:pPr>
      <w:rPr>
        <w:rFonts w:hint="default"/>
        <w:lang w:val="ru-RU" w:eastAsia="en-US" w:bidi="ar-SA"/>
      </w:rPr>
    </w:lvl>
    <w:lvl w:ilvl="8" w:tplc="C444E60E">
      <w:numFmt w:val="bullet"/>
      <w:lvlText w:val="•"/>
      <w:lvlJc w:val="left"/>
      <w:pPr>
        <w:ind w:left="7644" w:hanging="3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2"/>
  </w:num>
  <w:num w:numId="5">
    <w:abstractNumId w:val="21"/>
  </w:num>
  <w:num w:numId="6">
    <w:abstractNumId w:val="9"/>
  </w:num>
  <w:num w:numId="7">
    <w:abstractNumId w:val="6"/>
  </w:num>
  <w:num w:numId="8">
    <w:abstractNumId w:val="13"/>
  </w:num>
  <w:num w:numId="9">
    <w:abstractNumId w:val="18"/>
  </w:num>
  <w:num w:numId="10">
    <w:abstractNumId w:val="12"/>
  </w:num>
  <w:num w:numId="11">
    <w:abstractNumId w:val="14"/>
  </w:num>
  <w:num w:numId="12">
    <w:abstractNumId w:val="20"/>
  </w:num>
  <w:num w:numId="13">
    <w:abstractNumId w:val="7"/>
  </w:num>
  <w:num w:numId="14">
    <w:abstractNumId w:val="10"/>
  </w:num>
  <w:num w:numId="15">
    <w:abstractNumId w:val="11"/>
  </w:num>
  <w:num w:numId="16">
    <w:abstractNumId w:val="4"/>
  </w:num>
  <w:num w:numId="17">
    <w:abstractNumId w:val="19"/>
  </w:num>
  <w:num w:numId="18">
    <w:abstractNumId w:val="3"/>
  </w:num>
  <w:num w:numId="19">
    <w:abstractNumId w:val="15"/>
  </w:num>
  <w:num w:numId="20">
    <w:abstractNumId w:val="5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4A7"/>
    <w:rsid w:val="0017159B"/>
    <w:rsid w:val="00523211"/>
    <w:rsid w:val="00F01A61"/>
    <w:rsid w:val="00F1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9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1"/>
    <w:qFormat/>
    <w:rsid w:val="0017159B"/>
    <w:pPr>
      <w:widowControl w:val="0"/>
      <w:autoSpaceDE w:val="0"/>
      <w:autoSpaceDN w:val="0"/>
      <w:spacing w:after="0" w:line="240" w:lineRule="auto"/>
      <w:ind w:left="80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17159B"/>
    <w:pPr>
      <w:keepNext/>
      <w:spacing w:after="0" w:line="240" w:lineRule="auto"/>
      <w:ind w:firstLine="709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17159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rsid w:val="001715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17159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17159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17159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7159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99"/>
    <w:rsid w:val="001715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7159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11">
    <w:name w:val="c11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uiPriority w:val="99"/>
    <w:rsid w:val="0017159B"/>
    <w:rPr>
      <w:rFonts w:cs="Times New Roman"/>
    </w:rPr>
  </w:style>
  <w:style w:type="character" w:customStyle="1" w:styleId="c3">
    <w:name w:val="c3"/>
    <w:basedOn w:val="a0"/>
    <w:uiPriority w:val="99"/>
    <w:rsid w:val="0017159B"/>
    <w:rPr>
      <w:rFonts w:cs="Times New Roman"/>
    </w:rPr>
  </w:style>
  <w:style w:type="paragraph" w:styleId="a6">
    <w:name w:val="Body Text"/>
    <w:basedOn w:val="a"/>
    <w:link w:val="a7"/>
    <w:uiPriority w:val="99"/>
    <w:semiHidden/>
    <w:unhideWhenUsed/>
    <w:rsid w:val="0017159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7159B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rsid w:val="0017159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171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Plain Text"/>
    <w:basedOn w:val="a"/>
    <w:link w:val="ac"/>
    <w:uiPriority w:val="99"/>
    <w:rsid w:val="0017159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15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1715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171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rsid w:val="001715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171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17159B"/>
    <w:rPr>
      <w:rFonts w:cs="Times New Roman"/>
    </w:rPr>
  </w:style>
  <w:style w:type="paragraph" w:customStyle="1" w:styleId="c25">
    <w:name w:val="c25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uiPriority w:val="99"/>
    <w:rsid w:val="0017159B"/>
    <w:rPr>
      <w:rFonts w:cs="Times New Roman"/>
    </w:rPr>
  </w:style>
  <w:style w:type="character" w:customStyle="1" w:styleId="c28">
    <w:name w:val="c28"/>
    <w:basedOn w:val="a0"/>
    <w:uiPriority w:val="99"/>
    <w:rsid w:val="0017159B"/>
    <w:rPr>
      <w:rFonts w:cs="Times New Roman"/>
    </w:rPr>
  </w:style>
  <w:style w:type="character" w:customStyle="1" w:styleId="c26">
    <w:name w:val="c26"/>
    <w:basedOn w:val="a0"/>
    <w:uiPriority w:val="99"/>
    <w:rsid w:val="0017159B"/>
    <w:rPr>
      <w:rFonts w:cs="Times New Roman"/>
    </w:rPr>
  </w:style>
  <w:style w:type="paragraph" w:customStyle="1" w:styleId="c15">
    <w:name w:val="c15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uiPriority w:val="99"/>
    <w:rsid w:val="0017159B"/>
    <w:rPr>
      <w:rFonts w:cs="Times New Roman"/>
    </w:rPr>
  </w:style>
  <w:style w:type="character" w:styleId="af1">
    <w:name w:val="Hyperlink"/>
    <w:basedOn w:val="a0"/>
    <w:uiPriority w:val="99"/>
    <w:semiHidden/>
    <w:rsid w:val="0017159B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rsid w:val="0017159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715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17159B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4">
    <w:name w:val="Style4"/>
    <w:basedOn w:val="a"/>
    <w:rsid w:val="0017159B"/>
    <w:pPr>
      <w:widowControl w:val="0"/>
      <w:autoSpaceDE w:val="0"/>
      <w:autoSpaceDN w:val="0"/>
      <w:adjustRightInd w:val="0"/>
      <w:spacing w:after="0" w:line="197" w:lineRule="exact"/>
      <w:ind w:firstLine="197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2">
    <w:name w:val="Font Style12"/>
    <w:rsid w:val="0017159B"/>
    <w:rPr>
      <w:rFonts w:ascii="Bookman Old Style" w:hAnsi="Bookman Old Style" w:cs="Bookman Old Style"/>
      <w:sz w:val="20"/>
      <w:szCs w:val="20"/>
    </w:rPr>
  </w:style>
  <w:style w:type="character" w:customStyle="1" w:styleId="FontStyle13">
    <w:name w:val="Font Style13"/>
    <w:rsid w:val="0017159B"/>
    <w:rPr>
      <w:rFonts w:ascii="Century Schoolbook" w:hAnsi="Century Schoolbook" w:cs="Century Schoolbook"/>
      <w:sz w:val="18"/>
      <w:szCs w:val="18"/>
    </w:rPr>
  </w:style>
  <w:style w:type="paragraph" w:customStyle="1" w:styleId="Style3">
    <w:name w:val="Style3"/>
    <w:basedOn w:val="a"/>
    <w:rsid w:val="0017159B"/>
    <w:pPr>
      <w:widowControl w:val="0"/>
      <w:autoSpaceDE w:val="0"/>
      <w:autoSpaceDN w:val="0"/>
      <w:adjustRightInd w:val="0"/>
      <w:spacing w:after="0" w:line="210" w:lineRule="exact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5">
    <w:name w:val="Style5"/>
    <w:basedOn w:val="a"/>
    <w:rsid w:val="0017159B"/>
    <w:pPr>
      <w:widowControl w:val="0"/>
      <w:autoSpaceDE w:val="0"/>
      <w:autoSpaceDN w:val="0"/>
      <w:adjustRightInd w:val="0"/>
      <w:spacing w:after="0" w:line="286" w:lineRule="exact"/>
      <w:ind w:hanging="149"/>
    </w:pPr>
    <w:rPr>
      <w:rFonts w:ascii="Franklin Gothic Demi Cond" w:eastAsia="Times New Roman" w:hAnsi="Franklin Gothic Demi Cond" w:cs="Times New Roman"/>
      <w:sz w:val="24"/>
      <w:szCs w:val="24"/>
    </w:rPr>
  </w:style>
  <w:style w:type="character" w:customStyle="1" w:styleId="FontStyle11">
    <w:name w:val="Font Style11"/>
    <w:rsid w:val="0017159B"/>
    <w:rPr>
      <w:rFonts w:ascii="Times New Roman" w:hAnsi="Times New Roman" w:cs="Times New Roman"/>
      <w:b/>
      <w:bCs/>
      <w:sz w:val="30"/>
      <w:szCs w:val="30"/>
    </w:rPr>
  </w:style>
  <w:style w:type="paragraph" w:customStyle="1" w:styleId="af4">
    <w:name w:val="Стиль"/>
    <w:uiPriority w:val="99"/>
    <w:rsid w:val="001715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5">
    <w:name w:val="Emphasis"/>
    <w:basedOn w:val="a0"/>
    <w:qFormat/>
    <w:rsid w:val="001715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9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1"/>
    <w:qFormat/>
    <w:rsid w:val="0017159B"/>
    <w:pPr>
      <w:widowControl w:val="0"/>
      <w:autoSpaceDE w:val="0"/>
      <w:autoSpaceDN w:val="0"/>
      <w:spacing w:after="0" w:line="240" w:lineRule="auto"/>
      <w:ind w:left="80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17159B"/>
    <w:pPr>
      <w:keepNext/>
      <w:spacing w:after="0" w:line="240" w:lineRule="auto"/>
      <w:ind w:firstLine="709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17159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rsid w:val="001715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17159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17159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17159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7159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99"/>
    <w:rsid w:val="001715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7159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11">
    <w:name w:val="c11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uiPriority w:val="99"/>
    <w:rsid w:val="0017159B"/>
    <w:rPr>
      <w:rFonts w:cs="Times New Roman"/>
    </w:rPr>
  </w:style>
  <w:style w:type="character" w:customStyle="1" w:styleId="c3">
    <w:name w:val="c3"/>
    <w:basedOn w:val="a0"/>
    <w:uiPriority w:val="99"/>
    <w:rsid w:val="0017159B"/>
    <w:rPr>
      <w:rFonts w:cs="Times New Roman"/>
    </w:rPr>
  </w:style>
  <w:style w:type="paragraph" w:styleId="a6">
    <w:name w:val="Body Text"/>
    <w:basedOn w:val="a"/>
    <w:link w:val="a7"/>
    <w:uiPriority w:val="99"/>
    <w:semiHidden/>
    <w:unhideWhenUsed/>
    <w:rsid w:val="0017159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7159B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rsid w:val="0017159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171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Plain Text"/>
    <w:basedOn w:val="a"/>
    <w:link w:val="ac"/>
    <w:uiPriority w:val="99"/>
    <w:rsid w:val="0017159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15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1715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171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rsid w:val="001715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171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17159B"/>
    <w:rPr>
      <w:rFonts w:cs="Times New Roman"/>
    </w:rPr>
  </w:style>
  <w:style w:type="paragraph" w:customStyle="1" w:styleId="c25">
    <w:name w:val="c25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uiPriority w:val="99"/>
    <w:rsid w:val="0017159B"/>
    <w:rPr>
      <w:rFonts w:cs="Times New Roman"/>
    </w:rPr>
  </w:style>
  <w:style w:type="character" w:customStyle="1" w:styleId="c28">
    <w:name w:val="c28"/>
    <w:basedOn w:val="a0"/>
    <w:uiPriority w:val="99"/>
    <w:rsid w:val="0017159B"/>
    <w:rPr>
      <w:rFonts w:cs="Times New Roman"/>
    </w:rPr>
  </w:style>
  <w:style w:type="character" w:customStyle="1" w:styleId="c26">
    <w:name w:val="c26"/>
    <w:basedOn w:val="a0"/>
    <w:uiPriority w:val="99"/>
    <w:rsid w:val="0017159B"/>
    <w:rPr>
      <w:rFonts w:cs="Times New Roman"/>
    </w:rPr>
  </w:style>
  <w:style w:type="paragraph" w:customStyle="1" w:styleId="c15">
    <w:name w:val="c15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uiPriority w:val="99"/>
    <w:rsid w:val="0017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uiPriority w:val="99"/>
    <w:rsid w:val="0017159B"/>
    <w:rPr>
      <w:rFonts w:cs="Times New Roman"/>
    </w:rPr>
  </w:style>
  <w:style w:type="character" w:styleId="af1">
    <w:name w:val="Hyperlink"/>
    <w:basedOn w:val="a0"/>
    <w:uiPriority w:val="99"/>
    <w:semiHidden/>
    <w:rsid w:val="0017159B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rsid w:val="0017159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715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17159B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4">
    <w:name w:val="Style4"/>
    <w:basedOn w:val="a"/>
    <w:rsid w:val="0017159B"/>
    <w:pPr>
      <w:widowControl w:val="0"/>
      <w:autoSpaceDE w:val="0"/>
      <w:autoSpaceDN w:val="0"/>
      <w:adjustRightInd w:val="0"/>
      <w:spacing w:after="0" w:line="197" w:lineRule="exact"/>
      <w:ind w:firstLine="197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2">
    <w:name w:val="Font Style12"/>
    <w:rsid w:val="0017159B"/>
    <w:rPr>
      <w:rFonts w:ascii="Bookman Old Style" w:hAnsi="Bookman Old Style" w:cs="Bookman Old Style"/>
      <w:sz w:val="20"/>
      <w:szCs w:val="20"/>
    </w:rPr>
  </w:style>
  <w:style w:type="character" w:customStyle="1" w:styleId="FontStyle13">
    <w:name w:val="Font Style13"/>
    <w:rsid w:val="0017159B"/>
    <w:rPr>
      <w:rFonts w:ascii="Century Schoolbook" w:hAnsi="Century Schoolbook" w:cs="Century Schoolbook"/>
      <w:sz w:val="18"/>
      <w:szCs w:val="18"/>
    </w:rPr>
  </w:style>
  <w:style w:type="paragraph" w:customStyle="1" w:styleId="Style3">
    <w:name w:val="Style3"/>
    <w:basedOn w:val="a"/>
    <w:rsid w:val="0017159B"/>
    <w:pPr>
      <w:widowControl w:val="0"/>
      <w:autoSpaceDE w:val="0"/>
      <w:autoSpaceDN w:val="0"/>
      <w:adjustRightInd w:val="0"/>
      <w:spacing w:after="0" w:line="210" w:lineRule="exact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5">
    <w:name w:val="Style5"/>
    <w:basedOn w:val="a"/>
    <w:rsid w:val="0017159B"/>
    <w:pPr>
      <w:widowControl w:val="0"/>
      <w:autoSpaceDE w:val="0"/>
      <w:autoSpaceDN w:val="0"/>
      <w:adjustRightInd w:val="0"/>
      <w:spacing w:after="0" w:line="286" w:lineRule="exact"/>
      <w:ind w:hanging="149"/>
    </w:pPr>
    <w:rPr>
      <w:rFonts w:ascii="Franklin Gothic Demi Cond" w:eastAsia="Times New Roman" w:hAnsi="Franklin Gothic Demi Cond" w:cs="Times New Roman"/>
      <w:sz w:val="24"/>
      <w:szCs w:val="24"/>
    </w:rPr>
  </w:style>
  <w:style w:type="character" w:customStyle="1" w:styleId="FontStyle11">
    <w:name w:val="Font Style11"/>
    <w:rsid w:val="0017159B"/>
    <w:rPr>
      <w:rFonts w:ascii="Times New Roman" w:hAnsi="Times New Roman" w:cs="Times New Roman"/>
      <w:b/>
      <w:bCs/>
      <w:sz w:val="30"/>
      <w:szCs w:val="30"/>
    </w:rPr>
  </w:style>
  <w:style w:type="paragraph" w:customStyle="1" w:styleId="af4">
    <w:name w:val="Стиль"/>
    <w:uiPriority w:val="99"/>
    <w:rsid w:val="001715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5">
    <w:name w:val="Emphasis"/>
    <w:basedOn w:val="a0"/>
    <w:qFormat/>
    <w:rsid w:val="001715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4417</Words>
  <Characters>25178</Characters>
  <Application>Microsoft Office Word</Application>
  <DocSecurity>0</DocSecurity>
  <Lines>209</Lines>
  <Paragraphs>59</Paragraphs>
  <ScaleCrop>false</ScaleCrop>
  <Company/>
  <LinksUpToDate>false</LinksUpToDate>
  <CharactersWithSpaces>29536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2020-11-05T06:56:00Z</dcterms:created>
  <dcterms:modified xsi:type="dcterms:W3CDTF">2020-11-06T07:15:00Z</dcterms:modified>
</cp:coreProperties>
</file>